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846684" w14:textId="77777777" w:rsidR="00C326A1" w:rsidRPr="008B083A" w:rsidRDefault="00C326A1" w:rsidP="00C326A1">
      <w:pPr>
        <w:rPr>
          <w:rFonts w:ascii="Calibri" w:hAnsi="Calibri" w:cs="Calibri"/>
          <w:sz w:val="24"/>
          <w:szCs w:val="24"/>
        </w:rPr>
      </w:pPr>
    </w:p>
    <w:p w14:paraId="1C2322C7" w14:textId="77777777" w:rsidR="00EB468D" w:rsidRPr="008B083A" w:rsidRDefault="00EB468D" w:rsidP="00EB468D">
      <w:pPr>
        <w:jc w:val="both"/>
        <w:rPr>
          <w:rFonts w:ascii="Calibri" w:hAnsi="Calibri" w:cs="Calibri"/>
          <w:b/>
          <w:bCs/>
          <w:i/>
          <w:color w:val="F4951E"/>
          <w:sz w:val="24"/>
          <w:szCs w:val="24"/>
        </w:rPr>
      </w:pPr>
      <w:r w:rsidRPr="008B083A">
        <w:rPr>
          <w:rFonts w:ascii="Calibri" w:hAnsi="Calibri" w:cs="Calibri"/>
          <w:b/>
          <w:bCs/>
          <w:i/>
          <w:color w:val="F4951E"/>
          <w:sz w:val="24"/>
          <w:szCs w:val="24"/>
        </w:rPr>
        <w:sym w:font="Webdings" w:char="F055"/>
      </w:r>
      <w:r w:rsidRPr="008B083A">
        <w:rPr>
          <w:rFonts w:ascii="Calibri" w:hAnsi="Calibri" w:cs="Calibri"/>
          <w:b/>
          <w:bCs/>
          <w:i/>
          <w:color w:val="F4951E"/>
          <w:sz w:val="24"/>
          <w:szCs w:val="24"/>
        </w:rPr>
        <w:t xml:space="preserve"> Les mots inscrits en italique doivent faire l’objet d’un choix et/ou être enlevés dans la version définitive de la délibération. </w:t>
      </w:r>
    </w:p>
    <w:p w14:paraId="0AF9FE31" w14:textId="77777777" w:rsidR="00EB468D" w:rsidRPr="008B083A" w:rsidRDefault="00EB468D" w:rsidP="00EB468D">
      <w:pPr>
        <w:jc w:val="center"/>
        <w:rPr>
          <w:rFonts w:ascii="Calibri" w:hAnsi="Calibri" w:cs="Calibri"/>
          <w:b/>
          <w:smallCaps/>
          <w:sz w:val="24"/>
          <w:szCs w:val="24"/>
        </w:rPr>
      </w:pPr>
    </w:p>
    <w:p w14:paraId="339965BC" w14:textId="77777777" w:rsidR="00EB468D" w:rsidRPr="008B083A" w:rsidRDefault="00EB468D" w:rsidP="00EB468D">
      <w:pPr>
        <w:pStyle w:val="Default"/>
        <w:jc w:val="both"/>
        <w:rPr>
          <w:rFonts w:ascii="Calibri" w:hAnsi="Calibri" w:cs="Calibri"/>
          <w:b/>
          <w:i/>
          <w:color w:val="365F91"/>
        </w:rPr>
      </w:pPr>
      <w:r w:rsidRPr="008B083A">
        <w:rPr>
          <w:rFonts w:ascii="Calibri" w:hAnsi="Calibri" w:cs="Calibri"/>
          <w:b/>
          <w:i/>
          <w:color w:val="365F91"/>
        </w:rPr>
        <w:t>La délibération devra indiquer le jour et l'heure de la séance, le nom du président de séance, du secrétaire de séance, les noms des conseillers présents et représentés et le résultat du vote.</w:t>
      </w:r>
    </w:p>
    <w:p w14:paraId="1EE09F29" w14:textId="77777777" w:rsidR="00EB468D" w:rsidRPr="008B083A" w:rsidRDefault="00EB468D" w:rsidP="00EB468D">
      <w:pPr>
        <w:jc w:val="both"/>
        <w:rPr>
          <w:rFonts w:ascii="Calibri" w:hAnsi="Calibri" w:cs="Calibri"/>
          <w:b/>
          <w:sz w:val="24"/>
          <w:szCs w:val="24"/>
        </w:rPr>
      </w:pPr>
    </w:p>
    <w:p w14:paraId="45ED8DCB" w14:textId="77777777" w:rsidR="006C707A" w:rsidRPr="008B083A" w:rsidRDefault="006C707A" w:rsidP="006C707A">
      <w:pPr>
        <w:pStyle w:val="Default"/>
        <w:rPr>
          <w:rFonts w:ascii="Calibri" w:hAnsi="Calibri" w:cs="Calibri"/>
        </w:rPr>
      </w:pPr>
    </w:p>
    <w:p w14:paraId="3AFC36FE" w14:textId="77777777" w:rsidR="00501532" w:rsidRPr="008B083A" w:rsidRDefault="00501532" w:rsidP="00501532">
      <w:pPr>
        <w:autoSpaceDE w:val="0"/>
        <w:autoSpaceDN w:val="0"/>
        <w:adjustRightInd w:val="0"/>
        <w:jc w:val="both"/>
        <w:rPr>
          <w:rFonts w:ascii="Calibri" w:hAnsi="Calibri" w:cs="Calibri"/>
          <w:b/>
          <w:sz w:val="24"/>
          <w:szCs w:val="24"/>
        </w:rPr>
      </w:pPr>
      <w:r w:rsidRPr="008B083A">
        <w:rPr>
          <w:rFonts w:ascii="Calibri" w:hAnsi="Calibri" w:cs="Calibri"/>
          <w:b/>
          <w:sz w:val="24"/>
          <w:szCs w:val="24"/>
        </w:rPr>
        <w:t>Le conseil ………………… (ou l’assemblée),</w:t>
      </w:r>
    </w:p>
    <w:p w14:paraId="78D69466" w14:textId="77777777" w:rsidR="00501532" w:rsidRPr="008B083A" w:rsidRDefault="00501532" w:rsidP="00501532">
      <w:pPr>
        <w:autoSpaceDE w:val="0"/>
        <w:autoSpaceDN w:val="0"/>
        <w:adjustRightInd w:val="0"/>
        <w:jc w:val="both"/>
        <w:rPr>
          <w:rFonts w:ascii="Calibri" w:hAnsi="Calibri" w:cs="Calibri"/>
          <w:b/>
          <w:sz w:val="24"/>
          <w:szCs w:val="24"/>
        </w:rPr>
      </w:pPr>
      <w:r w:rsidRPr="008B083A">
        <w:rPr>
          <w:rFonts w:ascii="Calibri" w:hAnsi="Calibri" w:cs="Calibri"/>
          <w:b/>
          <w:sz w:val="24"/>
          <w:szCs w:val="24"/>
        </w:rPr>
        <w:t>Sur rapport de Monsieur le Maire (ou Monsieur le Président),</w:t>
      </w:r>
    </w:p>
    <w:p w14:paraId="5B07FCFF" w14:textId="77777777" w:rsidR="00501532" w:rsidRPr="008B083A" w:rsidRDefault="00501532" w:rsidP="00501532">
      <w:pPr>
        <w:autoSpaceDE w:val="0"/>
        <w:autoSpaceDN w:val="0"/>
        <w:adjustRightInd w:val="0"/>
        <w:jc w:val="both"/>
        <w:rPr>
          <w:rFonts w:ascii="Calibri" w:hAnsi="Calibri" w:cs="Calibri"/>
          <w:sz w:val="24"/>
          <w:szCs w:val="24"/>
        </w:rPr>
      </w:pPr>
    </w:p>
    <w:p w14:paraId="5C81AADC" w14:textId="77777777" w:rsidR="00501532" w:rsidRPr="008B083A" w:rsidRDefault="00501532" w:rsidP="00501532">
      <w:pPr>
        <w:autoSpaceDE w:val="0"/>
        <w:autoSpaceDN w:val="0"/>
        <w:adjustRightInd w:val="0"/>
        <w:jc w:val="both"/>
        <w:rPr>
          <w:rFonts w:ascii="Calibri" w:hAnsi="Calibri" w:cs="Calibri"/>
          <w:sz w:val="24"/>
          <w:szCs w:val="24"/>
        </w:rPr>
      </w:pPr>
      <w:bookmarkStart w:id="0" w:name="_Hlk136943166"/>
      <w:r w:rsidRPr="008B083A">
        <w:rPr>
          <w:rFonts w:ascii="Calibri" w:hAnsi="Calibri" w:cs="Calibri"/>
          <w:b/>
          <w:sz w:val="24"/>
          <w:szCs w:val="24"/>
        </w:rPr>
        <w:t>Vu</w:t>
      </w:r>
      <w:r w:rsidRPr="008B083A">
        <w:rPr>
          <w:rFonts w:ascii="Calibri" w:hAnsi="Calibri" w:cs="Calibri"/>
          <w:sz w:val="24"/>
          <w:szCs w:val="24"/>
        </w:rPr>
        <w:t xml:space="preserve"> le Code Général des Collectivités Territoriales,</w:t>
      </w:r>
    </w:p>
    <w:p w14:paraId="7584AD29" w14:textId="77777777" w:rsidR="00501532" w:rsidRPr="008B083A" w:rsidRDefault="00501532" w:rsidP="00501532">
      <w:pPr>
        <w:autoSpaceDE w:val="0"/>
        <w:autoSpaceDN w:val="0"/>
        <w:adjustRightInd w:val="0"/>
        <w:jc w:val="both"/>
        <w:rPr>
          <w:rFonts w:ascii="Calibri" w:hAnsi="Calibri" w:cs="Calibri"/>
          <w:b/>
          <w:sz w:val="24"/>
          <w:szCs w:val="24"/>
        </w:rPr>
      </w:pPr>
    </w:p>
    <w:p w14:paraId="7DF3E5AB"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b/>
          <w:sz w:val="24"/>
          <w:szCs w:val="24"/>
        </w:rPr>
        <w:t>Vu</w:t>
      </w:r>
      <w:r w:rsidRPr="008B083A">
        <w:rPr>
          <w:rFonts w:ascii="Calibri" w:hAnsi="Calibri" w:cs="Calibri"/>
          <w:sz w:val="24"/>
          <w:szCs w:val="24"/>
        </w:rPr>
        <w:t xml:space="preserve"> le Code Général de la Fonction Publique et notamment les articles L711-1 à L714-15,</w:t>
      </w:r>
    </w:p>
    <w:p w14:paraId="10BEC0FE" w14:textId="77777777" w:rsidR="00501532" w:rsidRPr="008B083A" w:rsidRDefault="00501532" w:rsidP="00501532">
      <w:pPr>
        <w:autoSpaceDE w:val="0"/>
        <w:autoSpaceDN w:val="0"/>
        <w:adjustRightInd w:val="0"/>
        <w:jc w:val="both"/>
        <w:rPr>
          <w:rFonts w:ascii="Calibri" w:hAnsi="Calibri" w:cs="Calibri"/>
          <w:b/>
          <w:sz w:val="24"/>
          <w:szCs w:val="24"/>
        </w:rPr>
      </w:pPr>
    </w:p>
    <w:p w14:paraId="00FE8B19"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b/>
          <w:sz w:val="24"/>
          <w:szCs w:val="24"/>
        </w:rPr>
        <w:t>Vu</w:t>
      </w:r>
      <w:r w:rsidRPr="008B083A">
        <w:rPr>
          <w:rFonts w:ascii="Calibri" w:hAnsi="Calibri" w:cs="Calibri"/>
          <w:sz w:val="24"/>
          <w:szCs w:val="24"/>
        </w:rPr>
        <w:t xml:space="preserve"> le décret n° 91-875 du 6 septembre 1991 pris pour l’application du 1er alinéa de l’article 88 de la loi n° 84-53 du 26 janvier 1984,</w:t>
      </w:r>
    </w:p>
    <w:p w14:paraId="402AE1C0" w14:textId="77777777" w:rsidR="00501532" w:rsidRPr="008B083A" w:rsidRDefault="00501532" w:rsidP="00501532">
      <w:pPr>
        <w:shd w:val="clear" w:color="auto" w:fill="FFFFFF"/>
        <w:jc w:val="both"/>
        <w:rPr>
          <w:rFonts w:ascii="Calibri" w:hAnsi="Calibri" w:cs="Calibri"/>
          <w:b/>
          <w:bCs/>
          <w:color w:val="000000"/>
          <w:sz w:val="24"/>
          <w:szCs w:val="24"/>
        </w:rPr>
      </w:pPr>
    </w:p>
    <w:p w14:paraId="482347E9" w14:textId="77777777" w:rsidR="00501532" w:rsidRPr="008B083A" w:rsidRDefault="00501532" w:rsidP="00501532">
      <w:pPr>
        <w:shd w:val="clear" w:color="auto" w:fill="FFFFFF"/>
        <w:spacing w:before="80"/>
        <w:jc w:val="both"/>
        <w:rPr>
          <w:rFonts w:ascii="Calibri" w:hAnsi="Calibri" w:cs="Calibri"/>
          <w:bCs/>
          <w:color w:val="000000"/>
          <w:sz w:val="24"/>
          <w:szCs w:val="24"/>
        </w:rPr>
      </w:pPr>
      <w:r w:rsidRPr="008B083A">
        <w:rPr>
          <w:rFonts w:ascii="Calibri" w:hAnsi="Calibri" w:cs="Calibri"/>
          <w:b/>
          <w:bCs/>
          <w:color w:val="000000"/>
          <w:sz w:val="24"/>
          <w:szCs w:val="24"/>
        </w:rPr>
        <w:t xml:space="preserve">Vu </w:t>
      </w:r>
      <w:r w:rsidRPr="008B083A">
        <w:rPr>
          <w:rFonts w:ascii="Calibri" w:hAnsi="Calibri" w:cs="Calibri"/>
          <w:bCs/>
          <w:color w:val="000000"/>
          <w:sz w:val="24"/>
          <w:szCs w:val="24"/>
        </w:rPr>
        <w:t>la loi n° 2010-751 du 5 juillet 2010 relative à la rénovation du dialogue social et comportant diverses dispositions relatives à la fonction publique,</w:t>
      </w:r>
    </w:p>
    <w:p w14:paraId="0C8A8DB0" w14:textId="77777777" w:rsidR="00501532" w:rsidRPr="008B083A" w:rsidRDefault="00501532" w:rsidP="00501532">
      <w:pPr>
        <w:autoSpaceDE w:val="0"/>
        <w:autoSpaceDN w:val="0"/>
        <w:adjustRightInd w:val="0"/>
        <w:jc w:val="both"/>
        <w:rPr>
          <w:rFonts w:ascii="Calibri" w:hAnsi="Calibri" w:cs="Calibri"/>
          <w:b/>
          <w:sz w:val="24"/>
          <w:szCs w:val="24"/>
        </w:rPr>
      </w:pPr>
    </w:p>
    <w:p w14:paraId="3A6A5CD3" w14:textId="77777777" w:rsidR="00501532" w:rsidRPr="008B083A" w:rsidRDefault="00501532" w:rsidP="00501532">
      <w:pPr>
        <w:autoSpaceDE w:val="0"/>
        <w:autoSpaceDN w:val="0"/>
        <w:adjustRightInd w:val="0"/>
        <w:jc w:val="both"/>
        <w:rPr>
          <w:rFonts w:ascii="Calibri" w:hAnsi="Calibri" w:cs="Calibri"/>
          <w:color w:val="F4951E"/>
          <w:sz w:val="24"/>
          <w:szCs w:val="24"/>
        </w:rPr>
      </w:pPr>
      <w:r w:rsidRPr="008B083A">
        <w:rPr>
          <w:rFonts w:ascii="Calibri" w:hAnsi="Calibri" w:cs="Calibri"/>
          <w:b/>
          <w:sz w:val="24"/>
          <w:szCs w:val="24"/>
        </w:rPr>
        <w:t xml:space="preserve">Vu </w:t>
      </w:r>
      <w:r w:rsidRPr="008B083A">
        <w:rPr>
          <w:rFonts w:ascii="Calibri" w:hAnsi="Calibri" w:cs="Calibri"/>
          <w:sz w:val="24"/>
          <w:szCs w:val="24"/>
        </w:rPr>
        <w:t xml:space="preserve">le décret n° 2010-997 du 26 août 2010 relatif au régime de maintien des primes et indemnités des agents publics de l'Etat et des magistrats de l'ordre judiciaire dans certaines situations de congés, </w:t>
      </w:r>
      <w:r w:rsidRPr="008B083A">
        <w:rPr>
          <w:rFonts w:ascii="Calibri" w:hAnsi="Calibri" w:cs="Calibri"/>
          <w:bCs/>
          <w:i/>
          <w:iCs/>
          <w:color w:val="F4951E"/>
          <w:kern w:val="20"/>
          <w:sz w:val="24"/>
          <w:szCs w:val="24"/>
        </w:rPr>
        <w:t>(le cas échéant – au choix de la collectivité)</w:t>
      </w:r>
    </w:p>
    <w:p w14:paraId="1D77D3DC" w14:textId="77777777" w:rsidR="00501532" w:rsidRPr="008B083A" w:rsidRDefault="00501532" w:rsidP="00501532">
      <w:pPr>
        <w:autoSpaceDE w:val="0"/>
        <w:autoSpaceDN w:val="0"/>
        <w:adjustRightInd w:val="0"/>
        <w:jc w:val="both"/>
        <w:rPr>
          <w:rFonts w:ascii="Calibri" w:hAnsi="Calibri" w:cs="Calibri"/>
          <w:b/>
          <w:sz w:val="24"/>
          <w:szCs w:val="24"/>
        </w:rPr>
      </w:pPr>
    </w:p>
    <w:p w14:paraId="19076429"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b/>
          <w:sz w:val="24"/>
          <w:szCs w:val="24"/>
        </w:rPr>
        <w:t>Vu</w:t>
      </w:r>
      <w:r w:rsidRPr="008B083A">
        <w:rPr>
          <w:rFonts w:ascii="Calibri" w:hAnsi="Calibri" w:cs="Calibri"/>
          <w:sz w:val="24"/>
          <w:szCs w:val="24"/>
        </w:rPr>
        <w:t xml:space="preserve"> le décret n° 2014-513 du 20 mai 2014 portant création d’un régime indemnitaire tenant compte des fonctions, des sujétions, de l’expertise et de l’engagement professionnel dans la Fonction Publique de l’Etat,</w:t>
      </w:r>
    </w:p>
    <w:p w14:paraId="4B9A2613" w14:textId="77777777" w:rsidR="00501532" w:rsidRPr="008B083A" w:rsidRDefault="00501532" w:rsidP="00501532">
      <w:pPr>
        <w:autoSpaceDE w:val="0"/>
        <w:autoSpaceDN w:val="0"/>
        <w:adjustRightInd w:val="0"/>
        <w:jc w:val="both"/>
        <w:rPr>
          <w:rFonts w:ascii="Calibri" w:hAnsi="Calibri" w:cs="Calibri"/>
          <w:b/>
          <w:sz w:val="24"/>
          <w:szCs w:val="24"/>
        </w:rPr>
      </w:pPr>
    </w:p>
    <w:p w14:paraId="73B3950B"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b/>
          <w:sz w:val="24"/>
          <w:szCs w:val="24"/>
        </w:rPr>
        <w:t>Vu</w:t>
      </w:r>
      <w:r w:rsidRPr="008B083A">
        <w:rPr>
          <w:rFonts w:ascii="Calibri" w:hAnsi="Calibri" w:cs="Calibri"/>
          <w:sz w:val="24"/>
          <w:szCs w:val="24"/>
        </w:rPr>
        <w:t xml:space="preserve"> le décret n° 2014-1526 du 16 décembre 2014 relatif à l’appréciation de la valeur professionnelle des fonctionnaires territoriaux,</w:t>
      </w:r>
    </w:p>
    <w:p w14:paraId="4B69C7A6" w14:textId="77777777" w:rsidR="00501532" w:rsidRPr="008B083A" w:rsidRDefault="00501532" w:rsidP="00501532">
      <w:pPr>
        <w:shd w:val="clear" w:color="auto" w:fill="FFFFFF"/>
        <w:jc w:val="both"/>
        <w:rPr>
          <w:rFonts w:ascii="Calibri" w:hAnsi="Calibri" w:cs="Calibri"/>
          <w:b/>
          <w:sz w:val="24"/>
          <w:szCs w:val="24"/>
        </w:rPr>
      </w:pPr>
    </w:p>
    <w:p w14:paraId="341D0080" w14:textId="77777777" w:rsidR="00501532" w:rsidRPr="008B083A" w:rsidRDefault="00501532" w:rsidP="00501532">
      <w:pPr>
        <w:autoSpaceDE w:val="0"/>
        <w:autoSpaceDN w:val="0"/>
        <w:adjustRightInd w:val="0"/>
        <w:jc w:val="both"/>
        <w:rPr>
          <w:rFonts w:ascii="Calibri" w:hAnsi="Calibri" w:cs="Calibri"/>
          <w:b/>
          <w:sz w:val="24"/>
          <w:szCs w:val="24"/>
          <w:highlight w:val="lightGray"/>
        </w:rPr>
      </w:pPr>
      <w:bookmarkStart w:id="1" w:name="_Hlk126662295"/>
      <w:bookmarkEnd w:id="0"/>
      <w:r w:rsidRPr="008B083A">
        <w:rPr>
          <w:rFonts w:ascii="Calibri" w:hAnsi="Calibri" w:cs="Calibri"/>
          <w:b/>
          <w:sz w:val="24"/>
          <w:szCs w:val="24"/>
        </w:rPr>
        <w:t>Vu</w:t>
      </w:r>
      <w:r w:rsidRPr="008B083A">
        <w:rPr>
          <w:rFonts w:ascii="Calibri" w:hAnsi="Calibri" w:cs="Calibri"/>
          <w:sz w:val="24"/>
          <w:szCs w:val="24"/>
        </w:rPr>
        <w:t xml:space="preserve"> les arrêtés permettant l’application du RIFSEEP aux cadres d’emplois de la Fonction Publique Territoriale, conformément aux tableaux d’équivalence entre les corps de l’Etat et les cadres d’emplois de la Fonction Publique Territoriale figurant aux annexes 1 et 2 du décret n°91-875 du 6 septembre 1991 susvisé, (voir annexe 4)</w:t>
      </w:r>
    </w:p>
    <w:p w14:paraId="57A8F621" w14:textId="77777777" w:rsidR="00501532" w:rsidRPr="008B083A" w:rsidRDefault="00501532" w:rsidP="00501532">
      <w:pPr>
        <w:autoSpaceDE w:val="0"/>
        <w:autoSpaceDN w:val="0"/>
        <w:adjustRightInd w:val="0"/>
        <w:jc w:val="both"/>
        <w:rPr>
          <w:rFonts w:ascii="Calibri" w:hAnsi="Calibri" w:cs="Calibri"/>
          <w:b/>
          <w:sz w:val="24"/>
          <w:szCs w:val="24"/>
        </w:rPr>
      </w:pPr>
    </w:p>
    <w:p w14:paraId="07F742B5" w14:textId="77777777" w:rsidR="00501532" w:rsidRPr="008B083A" w:rsidRDefault="00501532" w:rsidP="00501532">
      <w:pPr>
        <w:autoSpaceDE w:val="0"/>
        <w:autoSpaceDN w:val="0"/>
        <w:adjustRightInd w:val="0"/>
        <w:jc w:val="both"/>
        <w:rPr>
          <w:rFonts w:ascii="Calibri" w:hAnsi="Calibri" w:cs="Calibri"/>
          <w:sz w:val="24"/>
          <w:szCs w:val="24"/>
        </w:rPr>
      </w:pPr>
      <w:bookmarkStart w:id="2" w:name="_Hlk136943458"/>
      <w:bookmarkEnd w:id="1"/>
      <w:r w:rsidRPr="008B083A">
        <w:rPr>
          <w:rFonts w:ascii="Calibri" w:hAnsi="Calibri" w:cs="Calibri"/>
          <w:b/>
          <w:sz w:val="24"/>
          <w:szCs w:val="24"/>
        </w:rPr>
        <w:t>Vu</w:t>
      </w:r>
      <w:r w:rsidRPr="008B083A">
        <w:rPr>
          <w:rFonts w:ascii="Calibri" w:hAnsi="Calibri" w:cs="Calibri"/>
          <w:sz w:val="24"/>
          <w:szCs w:val="24"/>
        </w:rPr>
        <w:t xml:space="preserve"> la circulaire NOR : RDFF1427139C du 5 décembre 2014 relative à la mise en </w:t>
      </w:r>
      <w:proofErr w:type="spellStart"/>
      <w:r w:rsidRPr="008B083A">
        <w:rPr>
          <w:rFonts w:ascii="Calibri" w:hAnsi="Calibri" w:cs="Calibri"/>
          <w:sz w:val="24"/>
          <w:szCs w:val="24"/>
        </w:rPr>
        <w:t>oeuvre</w:t>
      </w:r>
      <w:proofErr w:type="spellEnd"/>
      <w:r w:rsidRPr="008B083A">
        <w:rPr>
          <w:rFonts w:ascii="Calibri" w:hAnsi="Calibri" w:cs="Calibri"/>
          <w:sz w:val="24"/>
          <w:szCs w:val="24"/>
        </w:rPr>
        <w:t xml:space="preserve"> du régime indemnitaire tenant compte des fonctions, des sujétions, de l’expertise et de l’engagement professionnel,</w:t>
      </w:r>
    </w:p>
    <w:p w14:paraId="33C6D0C1" w14:textId="77777777" w:rsidR="00501532" w:rsidRPr="008B083A" w:rsidRDefault="00501532" w:rsidP="00501532">
      <w:pPr>
        <w:autoSpaceDE w:val="0"/>
        <w:autoSpaceDN w:val="0"/>
        <w:adjustRightInd w:val="0"/>
        <w:jc w:val="both"/>
        <w:rPr>
          <w:rFonts w:ascii="Calibri" w:hAnsi="Calibri" w:cs="Calibri"/>
          <w:sz w:val="24"/>
          <w:szCs w:val="24"/>
        </w:rPr>
      </w:pPr>
    </w:p>
    <w:p w14:paraId="6D433C06"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lastRenderedPageBreak/>
        <w:t>Vu la note d’information DGCL/DGFIP du 3 avril 2017 relative à la mise en place du régime indemnitaire tenant compte des fonctions, des sujétions, de l’expertise et de l’engagement professionnel (RIFSEEP) dans la FPT,</w:t>
      </w:r>
    </w:p>
    <w:p w14:paraId="4762B00F" w14:textId="77777777" w:rsidR="00501532" w:rsidRPr="008B083A" w:rsidRDefault="00501532" w:rsidP="00501532">
      <w:pPr>
        <w:autoSpaceDE w:val="0"/>
        <w:autoSpaceDN w:val="0"/>
        <w:adjustRightInd w:val="0"/>
        <w:jc w:val="both"/>
        <w:rPr>
          <w:rFonts w:ascii="Calibri" w:hAnsi="Calibri" w:cs="Calibri"/>
          <w:sz w:val="24"/>
          <w:szCs w:val="24"/>
        </w:rPr>
      </w:pPr>
    </w:p>
    <w:p w14:paraId="30090F49"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b/>
          <w:sz w:val="24"/>
          <w:szCs w:val="24"/>
        </w:rPr>
        <w:t>Vu</w:t>
      </w:r>
      <w:r w:rsidRPr="008B083A">
        <w:rPr>
          <w:rFonts w:ascii="Calibri" w:hAnsi="Calibri" w:cs="Calibri"/>
          <w:sz w:val="24"/>
          <w:szCs w:val="24"/>
        </w:rPr>
        <w:t xml:space="preserve"> l’avis du Comité Social Territorial en date du ………… en vue de l’application du R.I.F.S.E.E.P. aux agents de la collectivité de ………,</w:t>
      </w:r>
    </w:p>
    <w:p w14:paraId="669C2335" w14:textId="77777777" w:rsidR="00501532" w:rsidRPr="008B083A" w:rsidRDefault="00501532" w:rsidP="00501532">
      <w:pPr>
        <w:autoSpaceDE w:val="0"/>
        <w:autoSpaceDN w:val="0"/>
        <w:adjustRightInd w:val="0"/>
        <w:jc w:val="both"/>
        <w:rPr>
          <w:rFonts w:ascii="Calibri" w:hAnsi="Calibri" w:cs="Calibri"/>
          <w:sz w:val="24"/>
          <w:szCs w:val="24"/>
        </w:rPr>
      </w:pPr>
    </w:p>
    <w:p w14:paraId="0EFF913B" w14:textId="77777777" w:rsidR="00501532" w:rsidRPr="008B083A" w:rsidRDefault="00501532" w:rsidP="00501532">
      <w:pPr>
        <w:ind w:right="-109"/>
        <w:jc w:val="both"/>
        <w:rPr>
          <w:rFonts w:ascii="Calibri" w:hAnsi="Calibri" w:cs="Calibri"/>
          <w:b/>
          <w:sz w:val="24"/>
          <w:szCs w:val="24"/>
        </w:rPr>
      </w:pPr>
    </w:p>
    <w:p w14:paraId="7D734A43" w14:textId="77777777" w:rsidR="00501532" w:rsidRPr="008B083A" w:rsidRDefault="00501532" w:rsidP="00501532">
      <w:pPr>
        <w:outlineLvl w:val="0"/>
        <w:rPr>
          <w:rFonts w:ascii="Calibri" w:hAnsi="Calibri" w:cs="Calibri"/>
          <w:sz w:val="24"/>
          <w:szCs w:val="24"/>
        </w:rPr>
      </w:pPr>
      <w:r w:rsidRPr="008B083A">
        <w:rPr>
          <w:rFonts w:ascii="Calibri" w:hAnsi="Calibri" w:cs="Calibri"/>
          <w:sz w:val="24"/>
          <w:szCs w:val="24"/>
        </w:rPr>
        <w:t>Considérant ce qui suit :</w:t>
      </w:r>
    </w:p>
    <w:p w14:paraId="4AF4F7A2" w14:textId="77777777" w:rsidR="00501532" w:rsidRPr="008B083A" w:rsidRDefault="00501532" w:rsidP="00501532">
      <w:pPr>
        <w:outlineLvl w:val="0"/>
        <w:rPr>
          <w:rFonts w:ascii="Calibri" w:hAnsi="Calibri" w:cs="Calibri"/>
          <w:sz w:val="24"/>
          <w:szCs w:val="24"/>
        </w:rPr>
      </w:pPr>
    </w:p>
    <w:p w14:paraId="32CCCF1B" w14:textId="77777777" w:rsidR="00501532" w:rsidRPr="008B083A" w:rsidRDefault="00501532" w:rsidP="00501532">
      <w:pPr>
        <w:jc w:val="both"/>
        <w:rPr>
          <w:rFonts w:ascii="Calibri" w:hAnsi="Calibri" w:cs="Calibri"/>
          <w:sz w:val="24"/>
          <w:szCs w:val="24"/>
        </w:rPr>
      </w:pPr>
      <w:r w:rsidRPr="008B083A">
        <w:rPr>
          <w:rFonts w:ascii="Calibri" w:hAnsi="Calibri" w:cs="Calibri"/>
          <w:sz w:val="24"/>
          <w:szCs w:val="24"/>
        </w:rPr>
        <w:t>Le régime indemnitaire tenant compte des fonctions, des sujétions, de l’expertise et de l’engagement professionnel (RIFSEEP) mis en place pour la Fonction Publique de l’Etat est transposable à la Fonction Publique Territoriale, pour différents cadres d’emplois.</w:t>
      </w:r>
    </w:p>
    <w:p w14:paraId="7631FCB2" w14:textId="77777777" w:rsidR="00501532" w:rsidRPr="008B083A" w:rsidRDefault="00501532" w:rsidP="00501532">
      <w:pPr>
        <w:jc w:val="both"/>
        <w:rPr>
          <w:rFonts w:ascii="Calibri" w:hAnsi="Calibri" w:cs="Calibri"/>
          <w:sz w:val="24"/>
          <w:szCs w:val="24"/>
        </w:rPr>
      </w:pPr>
      <w:r w:rsidRPr="008B083A">
        <w:rPr>
          <w:rFonts w:ascii="Calibri" w:hAnsi="Calibri" w:cs="Calibri"/>
          <w:sz w:val="24"/>
          <w:szCs w:val="24"/>
        </w:rPr>
        <w:t>Le décret n°2020-182 du 27 février 2020 procède à la création d'équivalences provisoires pour permettre d'étendre l'application du RIFSEEP à d’autres cadres d'emplois.</w:t>
      </w:r>
    </w:p>
    <w:p w14:paraId="76B83A36" w14:textId="77777777" w:rsidR="00501532" w:rsidRPr="008B083A" w:rsidRDefault="00501532" w:rsidP="00501532">
      <w:pPr>
        <w:jc w:val="both"/>
        <w:rPr>
          <w:rFonts w:ascii="Calibri" w:hAnsi="Calibri" w:cs="Calibri"/>
          <w:sz w:val="24"/>
          <w:szCs w:val="24"/>
        </w:rPr>
      </w:pPr>
      <w:r w:rsidRPr="008B083A">
        <w:rPr>
          <w:rFonts w:ascii="Calibri" w:hAnsi="Calibri" w:cs="Calibri"/>
          <w:sz w:val="24"/>
          <w:szCs w:val="24"/>
        </w:rPr>
        <w:t>Ce nouveau régime indemnitaire se substitue aux régimes institués antérieurement, hormis ceux pour lesquels un maintien est explicitement prévu.</w:t>
      </w:r>
    </w:p>
    <w:p w14:paraId="149E2C12" w14:textId="77777777" w:rsidR="00501532" w:rsidRPr="008B083A" w:rsidRDefault="00501532" w:rsidP="00501532">
      <w:pPr>
        <w:jc w:val="both"/>
        <w:rPr>
          <w:rFonts w:ascii="Calibri" w:hAnsi="Calibri" w:cs="Calibri"/>
          <w:sz w:val="24"/>
          <w:szCs w:val="24"/>
        </w:rPr>
      </w:pPr>
      <w:r w:rsidRPr="008B083A">
        <w:rPr>
          <w:rFonts w:ascii="Calibri" w:hAnsi="Calibri" w:cs="Calibri"/>
          <w:sz w:val="24"/>
          <w:szCs w:val="24"/>
        </w:rPr>
        <w:t xml:space="preserve">Il se compose : </w:t>
      </w:r>
    </w:p>
    <w:p w14:paraId="130D6B29" w14:textId="77777777" w:rsidR="00501532" w:rsidRPr="008B083A" w:rsidRDefault="00501532" w:rsidP="00501532">
      <w:pPr>
        <w:pStyle w:val="Paragraphedeliste"/>
        <w:numPr>
          <w:ilvl w:val="0"/>
          <w:numId w:val="60"/>
        </w:numPr>
        <w:spacing w:after="120"/>
        <w:jc w:val="both"/>
        <w:rPr>
          <w:rFonts w:ascii="Calibri" w:hAnsi="Calibri" w:cs="Calibri"/>
          <w:sz w:val="24"/>
          <w:szCs w:val="24"/>
        </w:rPr>
      </w:pPr>
      <w:r w:rsidRPr="008B083A">
        <w:rPr>
          <w:rFonts w:ascii="Calibri" w:hAnsi="Calibri" w:cs="Calibri"/>
          <w:sz w:val="24"/>
          <w:szCs w:val="24"/>
        </w:rPr>
        <w:t>D’une part fixe : indemnité liée aux fonctions, aux sujétions et à l’expertise (IFSE), qui vise à valoriser l’exercice des fonctions et constitue l’indemnité principale de ce nouveau régime indemnitaire. Cette indemnité repose, d’une part, sur une formalisation précise de critères professionnels et d’autre part, sur la prise en compte de l’expérience professionnelle,</w:t>
      </w:r>
    </w:p>
    <w:p w14:paraId="04D4B55A" w14:textId="77777777" w:rsidR="00501532" w:rsidRPr="008B083A" w:rsidRDefault="00501532" w:rsidP="00501532">
      <w:pPr>
        <w:pStyle w:val="Paragraphedeliste"/>
        <w:numPr>
          <w:ilvl w:val="0"/>
          <w:numId w:val="60"/>
        </w:numPr>
        <w:spacing w:after="120"/>
        <w:jc w:val="both"/>
        <w:rPr>
          <w:rFonts w:ascii="Calibri" w:hAnsi="Calibri" w:cs="Calibri"/>
          <w:sz w:val="24"/>
          <w:szCs w:val="24"/>
        </w:rPr>
      </w:pPr>
      <w:r w:rsidRPr="008B083A">
        <w:rPr>
          <w:rFonts w:ascii="Calibri" w:hAnsi="Calibri" w:cs="Calibri"/>
          <w:sz w:val="24"/>
          <w:szCs w:val="24"/>
        </w:rPr>
        <w:t xml:space="preserve">D’une part variable : complément indemnitaire tenant compte de l’engagement professionnel et de la manière de servir (CIA). </w:t>
      </w:r>
    </w:p>
    <w:p w14:paraId="6F3DECAC" w14:textId="77777777" w:rsidR="00501532" w:rsidRPr="008B083A" w:rsidRDefault="00501532" w:rsidP="00501532">
      <w:pPr>
        <w:jc w:val="both"/>
        <w:rPr>
          <w:rFonts w:ascii="Calibri" w:hAnsi="Calibri" w:cs="Calibri"/>
          <w:sz w:val="24"/>
          <w:szCs w:val="24"/>
        </w:rPr>
      </w:pPr>
      <w:r w:rsidRPr="008B083A">
        <w:rPr>
          <w:rFonts w:ascii="Calibri" w:hAnsi="Calibri" w:cs="Calibri"/>
          <w:sz w:val="24"/>
          <w:szCs w:val="24"/>
          <w:u w:val="single"/>
        </w:rPr>
        <w:t>La mise en place du CIA est obligatoire</w:t>
      </w:r>
      <w:r w:rsidRPr="008B083A">
        <w:rPr>
          <w:rFonts w:ascii="Calibri" w:hAnsi="Calibri" w:cs="Calibri"/>
          <w:sz w:val="24"/>
          <w:szCs w:val="24"/>
        </w:rPr>
        <w:t xml:space="preserve"> lors de l’adoption de la délibération portant mise en œuvre du RIFSEEP dans la collectivité (voir en ce sens la décision du Conseil Constitutionnel n° 2018-727 du 13 juillet 2018). </w:t>
      </w:r>
      <w:r w:rsidRPr="008B083A">
        <w:rPr>
          <w:rFonts w:ascii="Calibri" w:hAnsi="Calibri" w:cs="Calibri"/>
          <w:sz w:val="24"/>
          <w:szCs w:val="24"/>
          <w:u w:val="single"/>
        </w:rPr>
        <w:t>Son attribution individuelle est, en revanche, facultative</w:t>
      </w:r>
      <w:r w:rsidRPr="008B083A">
        <w:rPr>
          <w:rFonts w:ascii="Calibri" w:hAnsi="Calibri" w:cs="Calibri"/>
          <w:sz w:val="24"/>
          <w:szCs w:val="24"/>
        </w:rPr>
        <w:t xml:space="preserve"> et dépend de l’engagement professionnel et de la manière de servir de l’agent qui sont appréciés dans le cadre de l’entretien annuel d’évaluation.</w:t>
      </w:r>
    </w:p>
    <w:p w14:paraId="35AD7E6B" w14:textId="77777777" w:rsidR="00501532" w:rsidRPr="008B083A" w:rsidRDefault="00501532" w:rsidP="00501532">
      <w:pPr>
        <w:spacing w:before="240"/>
        <w:jc w:val="both"/>
        <w:rPr>
          <w:rFonts w:ascii="Calibri" w:hAnsi="Calibri" w:cs="Calibri"/>
          <w:sz w:val="24"/>
          <w:szCs w:val="24"/>
        </w:rPr>
      </w:pPr>
    </w:p>
    <w:p w14:paraId="5BD79321" w14:textId="77777777" w:rsidR="00501532" w:rsidRPr="008B083A" w:rsidRDefault="00501532" w:rsidP="00501532">
      <w:pPr>
        <w:ind w:right="-109"/>
        <w:jc w:val="both"/>
        <w:rPr>
          <w:rFonts w:ascii="Calibri" w:hAnsi="Calibri" w:cs="Calibri"/>
          <w:sz w:val="24"/>
          <w:szCs w:val="24"/>
        </w:rPr>
      </w:pPr>
      <w:r w:rsidRPr="008B083A">
        <w:rPr>
          <w:rFonts w:ascii="Calibri" w:hAnsi="Calibri" w:cs="Calibri"/>
          <w:b/>
          <w:sz w:val="24"/>
          <w:szCs w:val="24"/>
        </w:rPr>
        <w:t>CONSIDERANT QUE</w:t>
      </w:r>
      <w:r w:rsidRPr="008B083A">
        <w:rPr>
          <w:rFonts w:ascii="Calibri" w:hAnsi="Calibri" w:cs="Calibri"/>
          <w:sz w:val="24"/>
          <w:szCs w:val="24"/>
        </w:rPr>
        <w:t xml:space="preserve"> les montants fixés par l'organe délibérant doivent s'inscrire entre les seuils plafonds et planchers prévus par les textes en vigueur ;</w:t>
      </w:r>
    </w:p>
    <w:p w14:paraId="78344508" w14:textId="77777777" w:rsidR="00501532" w:rsidRPr="008B083A" w:rsidRDefault="00501532" w:rsidP="00501532">
      <w:pPr>
        <w:ind w:right="-109"/>
        <w:jc w:val="both"/>
        <w:rPr>
          <w:rFonts w:ascii="Calibri" w:hAnsi="Calibri" w:cs="Calibri"/>
          <w:b/>
          <w:sz w:val="24"/>
          <w:szCs w:val="24"/>
        </w:rPr>
      </w:pPr>
    </w:p>
    <w:p w14:paraId="08494144" w14:textId="77777777" w:rsidR="00501532" w:rsidRPr="008B083A" w:rsidRDefault="00501532" w:rsidP="00501532">
      <w:pPr>
        <w:ind w:right="-109"/>
        <w:jc w:val="both"/>
        <w:rPr>
          <w:rFonts w:ascii="Calibri" w:hAnsi="Calibri" w:cs="Calibri"/>
          <w:sz w:val="24"/>
          <w:szCs w:val="24"/>
        </w:rPr>
      </w:pPr>
      <w:r w:rsidRPr="008B083A">
        <w:rPr>
          <w:rFonts w:ascii="Calibri" w:hAnsi="Calibri" w:cs="Calibri"/>
          <w:b/>
          <w:sz w:val="24"/>
          <w:szCs w:val="24"/>
        </w:rPr>
        <w:t>CONSIDERANT QUE</w:t>
      </w:r>
      <w:r w:rsidRPr="008B083A">
        <w:rPr>
          <w:rFonts w:ascii="Calibri" w:hAnsi="Calibri" w:cs="Calibri"/>
          <w:sz w:val="24"/>
          <w:szCs w:val="24"/>
        </w:rPr>
        <w:t xml:space="preserve"> l'IFSE est exclusive de toutes autres primes et indemnités de même nature à l'exception des indemnités en lien avec le temps de travail telles que notamment l'indemnité pour travail du dimanche ou des jours fériés ;</w:t>
      </w:r>
    </w:p>
    <w:p w14:paraId="7D597CD4" w14:textId="77777777" w:rsidR="00501532" w:rsidRPr="008B083A" w:rsidRDefault="00501532" w:rsidP="00501532">
      <w:pPr>
        <w:spacing w:before="240"/>
        <w:jc w:val="both"/>
        <w:rPr>
          <w:rFonts w:ascii="Calibri" w:hAnsi="Calibri" w:cs="Calibri"/>
          <w:sz w:val="24"/>
          <w:szCs w:val="24"/>
        </w:rPr>
      </w:pPr>
      <w:r w:rsidRPr="008B083A">
        <w:rPr>
          <w:rFonts w:ascii="Calibri" w:hAnsi="Calibri" w:cs="Calibri"/>
          <w:sz w:val="24"/>
          <w:szCs w:val="24"/>
        </w:rPr>
        <w:t xml:space="preserve">La collectivité a engagé une réflexion visant à refondre le régime indemnitaire des agents et instaurer le RIFSEEP, afin de remplir les objectifs suivants : </w:t>
      </w:r>
    </w:p>
    <w:p w14:paraId="6D16DAE2" w14:textId="77777777" w:rsidR="00501532" w:rsidRPr="008B083A" w:rsidRDefault="00501532" w:rsidP="00501532">
      <w:pPr>
        <w:pStyle w:val="Paragraphedeliste"/>
        <w:numPr>
          <w:ilvl w:val="0"/>
          <w:numId w:val="61"/>
        </w:numPr>
        <w:spacing w:after="120"/>
        <w:jc w:val="both"/>
        <w:rPr>
          <w:rFonts w:ascii="Calibri" w:hAnsi="Calibri" w:cs="Calibri"/>
          <w:sz w:val="24"/>
          <w:szCs w:val="24"/>
        </w:rPr>
      </w:pPr>
      <w:r w:rsidRPr="008B083A">
        <w:rPr>
          <w:rFonts w:ascii="Calibri" w:hAnsi="Calibri" w:cs="Calibri"/>
          <w:sz w:val="24"/>
          <w:szCs w:val="24"/>
        </w:rPr>
        <w:t>Prendre en compte la place dans l’organigramme et reconnaître les spécificités de certains postes,</w:t>
      </w:r>
    </w:p>
    <w:p w14:paraId="20D7F256" w14:textId="77777777" w:rsidR="00501532" w:rsidRPr="008B083A" w:rsidRDefault="00501532" w:rsidP="00501532">
      <w:pPr>
        <w:pStyle w:val="Paragraphedeliste"/>
        <w:numPr>
          <w:ilvl w:val="0"/>
          <w:numId w:val="61"/>
        </w:numPr>
        <w:spacing w:after="120"/>
        <w:jc w:val="both"/>
        <w:rPr>
          <w:rFonts w:ascii="Calibri" w:hAnsi="Calibri" w:cs="Calibri"/>
          <w:color w:val="F4951E"/>
          <w:sz w:val="24"/>
          <w:szCs w:val="24"/>
        </w:rPr>
      </w:pPr>
      <w:r w:rsidRPr="008B083A">
        <w:rPr>
          <w:rFonts w:ascii="Calibri" w:hAnsi="Calibri" w:cs="Calibri"/>
          <w:i/>
          <w:iCs/>
          <w:color w:val="F4951E"/>
          <w:sz w:val="24"/>
          <w:szCs w:val="24"/>
        </w:rPr>
        <w:t xml:space="preserve">…………………… (à compléter). </w:t>
      </w:r>
    </w:p>
    <w:p w14:paraId="177885D1" w14:textId="77777777" w:rsidR="00501532" w:rsidRPr="008B083A" w:rsidRDefault="00501532" w:rsidP="00501532">
      <w:pPr>
        <w:jc w:val="both"/>
        <w:outlineLvl w:val="0"/>
        <w:rPr>
          <w:rFonts w:ascii="Calibri" w:hAnsi="Calibri" w:cs="Calibri"/>
          <w:kern w:val="20"/>
          <w:sz w:val="24"/>
          <w:szCs w:val="24"/>
        </w:rPr>
      </w:pPr>
      <w:r w:rsidRPr="008B083A">
        <w:rPr>
          <w:rFonts w:ascii="Calibri" w:hAnsi="Calibri" w:cs="Calibri"/>
          <w:kern w:val="20"/>
          <w:sz w:val="24"/>
          <w:szCs w:val="24"/>
        </w:rPr>
        <w:t>Il appartient à l'organe délibérant, conformément aux dispositions légales énoncées ci-dessus, de déterminer par délibération, les modalités d’instauration du RIFSEEP.</w:t>
      </w:r>
    </w:p>
    <w:p w14:paraId="05B25BBA" w14:textId="77777777" w:rsidR="00501532" w:rsidRPr="008B083A" w:rsidRDefault="00501532" w:rsidP="00501532">
      <w:pPr>
        <w:jc w:val="both"/>
        <w:outlineLvl w:val="0"/>
        <w:rPr>
          <w:rFonts w:ascii="Calibri" w:hAnsi="Calibri" w:cs="Calibri"/>
          <w:i/>
          <w:color w:val="00B0F0"/>
          <w:sz w:val="24"/>
          <w:szCs w:val="24"/>
        </w:rPr>
      </w:pPr>
    </w:p>
    <w:p w14:paraId="0804CCFC" w14:textId="77777777" w:rsidR="00501532" w:rsidRPr="008B083A" w:rsidRDefault="00501532" w:rsidP="00501532">
      <w:pPr>
        <w:jc w:val="both"/>
        <w:rPr>
          <w:rFonts w:ascii="Calibri" w:hAnsi="Calibri" w:cs="Calibri"/>
          <w:b/>
          <w:color w:val="2F5496" w:themeColor="accent1" w:themeShade="BF"/>
          <w:kern w:val="20"/>
          <w:sz w:val="24"/>
          <w:szCs w:val="24"/>
        </w:rPr>
      </w:pPr>
      <w:r w:rsidRPr="008B083A">
        <w:rPr>
          <w:rFonts w:ascii="Calibri" w:hAnsi="Calibri" w:cs="Calibri"/>
          <w:b/>
          <w:kern w:val="20"/>
          <w:sz w:val="24"/>
          <w:szCs w:val="24"/>
        </w:rPr>
        <w:lastRenderedPageBreak/>
        <w:t xml:space="preserve">L’assemblée délibérante, </w:t>
      </w:r>
    </w:p>
    <w:p w14:paraId="3B38A202" w14:textId="77777777" w:rsidR="00501532" w:rsidRPr="008B083A" w:rsidRDefault="00501532" w:rsidP="00501532">
      <w:pPr>
        <w:jc w:val="both"/>
        <w:rPr>
          <w:rFonts w:ascii="Calibri" w:hAnsi="Calibri" w:cs="Calibri"/>
          <w:b/>
          <w:kern w:val="20"/>
          <w:sz w:val="24"/>
          <w:szCs w:val="24"/>
        </w:rPr>
      </w:pPr>
    </w:p>
    <w:p w14:paraId="06AC04FD" w14:textId="77777777" w:rsidR="00501532" w:rsidRPr="008B083A" w:rsidRDefault="00501532" w:rsidP="00501532">
      <w:pPr>
        <w:jc w:val="both"/>
        <w:rPr>
          <w:rFonts w:ascii="Calibri" w:hAnsi="Calibri" w:cs="Calibri"/>
          <w:b/>
          <w:kern w:val="20"/>
          <w:sz w:val="24"/>
          <w:szCs w:val="24"/>
        </w:rPr>
      </w:pPr>
      <w:r w:rsidRPr="008B083A">
        <w:rPr>
          <w:rFonts w:ascii="Calibri" w:hAnsi="Calibri" w:cs="Calibri"/>
          <w:b/>
          <w:kern w:val="20"/>
          <w:sz w:val="24"/>
          <w:szCs w:val="24"/>
        </w:rPr>
        <w:t>Décide</w:t>
      </w:r>
    </w:p>
    <w:p w14:paraId="104824B8" w14:textId="77777777" w:rsidR="00501532" w:rsidRPr="008B083A" w:rsidRDefault="00501532" w:rsidP="00501532">
      <w:pPr>
        <w:jc w:val="both"/>
        <w:rPr>
          <w:rFonts w:ascii="Calibri" w:hAnsi="Calibri" w:cs="Calibri"/>
          <w:b/>
          <w:bCs/>
          <w:kern w:val="20"/>
          <w:sz w:val="24"/>
          <w:szCs w:val="24"/>
        </w:rPr>
      </w:pPr>
    </w:p>
    <w:p w14:paraId="3AB57345" w14:textId="77777777" w:rsidR="00501532" w:rsidRPr="008B083A" w:rsidRDefault="00501532" w:rsidP="00501532">
      <w:pPr>
        <w:pStyle w:val="Paragraphedeliste"/>
        <w:numPr>
          <w:ilvl w:val="0"/>
          <w:numId w:val="39"/>
        </w:numPr>
        <w:ind w:left="643" w:hanging="360"/>
        <w:jc w:val="both"/>
        <w:rPr>
          <w:rFonts w:ascii="Calibri" w:hAnsi="Calibri" w:cs="Calibri"/>
          <w:sz w:val="24"/>
          <w:szCs w:val="24"/>
        </w:rPr>
      </w:pPr>
      <w:r w:rsidRPr="008B083A">
        <w:rPr>
          <w:rFonts w:ascii="Calibri" w:hAnsi="Calibri" w:cs="Calibri"/>
          <w:sz w:val="24"/>
          <w:szCs w:val="24"/>
        </w:rPr>
        <w:t xml:space="preserve">D’instaurer le RIFSEEP selon le dispositif suivant : </w:t>
      </w:r>
    </w:p>
    <w:p w14:paraId="5E140265" w14:textId="77777777" w:rsidR="00501532" w:rsidRPr="008B083A" w:rsidRDefault="00501532" w:rsidP="00501532">
      <w:pPr>
        <w:pStyle w:val="Paragraphedeliste"/>
        <w:ind w:left="643"/>
        <w:jc w:val="both"/>
        <w:rPr>
          <w:rFonts w:ascii="Calibri" w:hAnsi="Calibri" w:cs="Calibri"/>
          <w:sz w:val="24"/>
          <w:szCs w:val="24"/>
        </w:rPr>
      </w:pPr>
    </w:p>
    <w:p w14:paraId="40ACBED9" w14:textId="77777777" w:rsidR="00501532" w:rsidRPr="008B083A" w:rsidRDefault="00501532" w:rsidP="00501532">
      <w:pPr>
        <w:jc w:val="both"/>
        <w:rPr>
          <w:rFonts w:ascii="Calibri" w:hAnsi="Calibri" w:cs="Calibri"/>
          <w:b/>
          <w:bCs/>
          <w:kern w:val="20"/>
          <w:sz w:val="24"/>
          <w:szCs w:val="24"/>
          <w:u w:val="single"/>
        </w:rPr>
      </w:pPr>
      <w:r w:rsidRPr="008B083A">
        <w:rPr>
          <w:rFonts w:ascii="Calibri" w:hAnsi="Calibri" w:cs="Calibri"/>
          <w:b/>
          <w:bCs/>
          <w:kern w:val="20"/>
          <w:sz w:val="24"/>
          <w:szCs w:val="24"/>
          <w:u w:val="single"/>
        </w:rPr>
        <w:t>Article 1 : Bénéficiaires</w:t>
      </w:r>
    </w:p>
    <w:p w14:paraId="3E2262B9" w14:textId="77777777" w:rsidR="00501532" w:rsidRPr="008B083A" w:rsidRDefault="00501532" w:rsidP="00501532">
      <w:pPr>
        <w:jc w:val="both"/>
        <w:rPr>
          <w:rFonts w:ascii="Calibri" w:hAnsi="Calibri" w:cs="Calibri"/>
          <w:kern w:val="20"/>
          <w:sz w:val="24"/>
          <w:szCs w:val="24"/>
        </w:rPr>
      </w:pPr>
    </w:p>
    <w:p w14:paraId="48322F85" w14:textId="77777777" w:rsidR="00501532" w:rsidRPr="008B083A" w:rsidRDefault="00501532" w:rsidP="00501532">
      <w:pPr>
        <w:autoSpaceDE w:val="0"/>
        <w:autoSpaceDN w:val="0"/>
        <w:adjustRightInd w:val="0"/>
        <w:jc w:val="both"/>
        <w:rPr>
          <w:rFonts w:ascii="Calibri" w:hAnsi="Calibri" w:cs="Calibri"/>
          <w:sz w:val="24"/>
          <w:szCs w:val="24"/>
        </w:rPr>
      </w:pPr>
      <w:bookmarkStart w:id="3" w:name="_Hlk90890943"/>
      <w:r w:rsidRPr="008B083A">
        <w:rPr>
          <w:rFonts w:ascii="Calibri" w:hAnsi="Calibri" w:cs="Calibri"/>
          <w:sz w:val="24"/>
          <w:szCs w:val="24"/>
        </w:rPr>
        <w:t>Les agents appartenant aux cadres d’emplois listés à l’article 2 du décret n° 2014-513 sont éligibles au RIFSEEP.</w:t>
      </w:r>
      <w:bookmarkEnd w:id="3"/>
    </w:p>
    <w:p w14:paraId="4855D2C3" w14:textId="77777777" w:rsidR="00501532" w:rsidRPr="008B083A" w:rsidRDefault="00501532" w:rsidP="00501532">
      <w:pPr>
        <w:autoSpaceDE w:val="0"/>
        <w:autoSpaceDN w:val="0"/>
        <w:adjustRightInd w:val="0"/>
        <w:jc w:val="both"/>
        <w:rPr>
          <w:rFonts w:ascii="Calibri" w:hAnsi="Calibri" w:cs="Calibri"/>
          <w:sz w:val="24"/>
          <w:szCs w:val="24"/>
        </w:rPr>
      </w:pPr>
      <w:bookmarkStart w:id="4" w:name="_Hlk90890955"/>
    </w:p>
    <w:p w14:paraId="1F836DB1" w14:textId="77777777" w:rsidR="00501532" w:rsidRPr="008B083A" w:rsidRDefault="00501532" w:rsidP="00501532">
      <w:pPr>
        <w:autoSpaceDE w:val="0"/>
        <w:autoSpaceDN w:val="0"/>
        <w:adjustRightInd w:val="0"/>
        <w:jc w:val="both"/>
        <w:rPr>
          <w:rFonts w:ascii="Calibri" w:hAnsi="Calibri" w:cs="Calibri"/>
          <w:b/>
          <w:color w:val="F4951E"/>
          <w:sz w:val="24"/>
          <w:szCs w:val="24"/>
        </w:rPr>
      </w:pPr>
      <w:r w:rsidRPr="008B083A">
        <w:rPr>
          <w:rFonts w:ascii="Calibri" w:hAnsi="Calibri" w:cs="Calibri"/>
          <w:sz w:val="24"/>
          <w:szCs w:val="24"/>
        </w:rPr>
        <w:t>La prime pourra être versée aux fonctionnaires stagiaires et titulaires,</w:t>
      </w:r>
      <w:r w:rsidRPr="008B083A">
        <w:rPr>
          <w:rFonts w:ascii="Calibri" w:hAnsi="Calibri" w:cs="Calibri"/>
          <w:color w:val="00B0F0"/>
          <w:sz w:val="24"/>
          <w:szCs w:val="24"/>
        </w:rPr>
        <w:t xml:space="preserve"> </w:t>
      </w:r>
      <w:r w:rsidRPr="008B083A">
        <w:rPr>
          <w:rFonts w:ascii="Calibri" w:hAnsi="Calibri" w:cs="Calibri"/>
          <w:i/>
          <w:color w:val="F4951E"/>
          <w:sz w:val="24"/>
          <w:szCs w:val="24"/>
        </w:rPr>
        <w:t>ainsi qu’aux agents contractuels de droit public (si tel est le souhait de l’organe délibérant, le cas échéant, il convient de le prévoir expressément</w:t>
      </w:r>
      <w:bookmarkEnd w:id="4"/>
      <w:r w:rsidRPr="008B083A">
        <w:rPr>
          <w:rFonts w:ascii="Calibri" w:hAnsi="Calibri" w:cs="Calibri"/>
          <w:i/>
          <w:color w:val="F4951E"/>
          <w:sz w:val="24"/>
          <w:szCs w:val="24"/>
        </w:rPr>
        <w:t>)</w:t>
      </w:r>
    </w:p>
    <w:bookmarkEnd w:id="2"/>
    <w:p w14:paraId="1013D387" w14:textId="77777777" w:rsidR="00501532" w:rsidRPr="008B083A" w:rsidRDefault="00501532" w:rsidP="00501532">
      <w:pPr>
        <w:autoSpaceDE w:val="0"/>
        <w:autoSpaceDN w:val="0"/>
        <w:adjustRightInd w:val="0"/>
        <w:jc w:val="both"/>
        <w:rPr>
          <w:rFonts w:ascii="Calibri" w:hAnsi="Calibri" w:cs="Calibri"/>
          <w:b/>
          <w:bCs/>
          <w:sz w:val="24"/>
          <w:szCs w:val="24"/>
          <w:u w:val="single"/>
        </w:rPr>
      </w:pPr>
    </w:p>
    <w:p w14:paraId="63A6ACAB" w14:textId="77777777" w:rsidR="00501532" w:rsidRPr="008B083A" w:rsidRDefault="00501532" w:rsidP="00501532">
      <w:pPr>
        <w:spacing w:after="120"/>
        <w:jc w:val="both"/>
        <w:rPr>
          <w:rFonts w:ascii="Calibri" w:hAnsi="Calibri" w:cs="Calibri"/>
          <w:color w:val="F4951E"/>
          <w:sz w:val="24"/>
          <w:szCs w:val="24"/>
        </w:rPr>
      </w:pPr>
      <w:r w:rsidRPr="008B083A">
        <w:rPr>
          <w:rFonts w:ascii="Calibri" w:hAnsi="Calibri" w:cs="Calibri"/>
          <w:sz w:val="24"/>
          <w:szCs w:val="24"/>
        </w:rPr>
        <w:t xml:space="preserve">Cette délibération transpose le RIFSEEP au bénéfice des cadres d’emplois suivants : </w:t>
      </w:r>
      <w:r w:rsidRPr="008B083A">
        <w:rPr>
          <w:rFonts w:ascii="Calibri" w:hAnsi="Calibri" w:cs="Calibri"/>
          <w:i/>
          <w:iCs/>
          <w:color w:val="F4951E"/>
          <w:sz w:val="24"/>
          <w:szCs w:val="24"/>
        </w:rPr>
        <w:t xml:space="preserve">(à compléter). </w:t>
      </w:r>
    </w:p>
    <w:p w14:paraId="0C3B1908" w14:textId="77777777" w:rsidR="00501532" w:rsidRPr="008B083A" w:rsidRDefault="00501532" w:rsidP="00501532">
      <w:pPr>
        <w:jc w:val="both"/>
        <w:rPr>
          <w:rFonts w:ascii="Calibri" w:hAnsi="Calibri" w:cs="Calibri"/>
          <w:b/>
          <w:bCs/>
          <w:kern w:val="20"/>
          <w:sz w:val="24"/>
          <w:szCs w:val="24"/>
          <w:u w:val="single"/>
        </w:rPr>
      </w:pPr>
      <w:r w:rsidRPr="008B083A">
        <w:rPr>
          <w:rFonts w:ascii="Calibri" w:hAnsi="Calibri" w:cs="Calibri"/>
          <w:b/>
          <w:bCs/>
          <w:kern w:val="20"/>
          <w:sz w:val="24"/>
          <w:szCs w:val="24"/>
          <w:u w:val="single"/>
        </w:rPr>
        <w:t>Article 2 : Groupes de fonctions, critères de modulation, montants maxima de la part IFSE</w:t>
      </w:r>
    </w:p>
    <w:p w14:paraId="523BF384"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60F9DDDA" w14:textId="77777777" w:rsidR="00501532" w:rsidRPr="008B083A" w:rsidRDefault="00501532" w:rsidP="00501532">
      <w:pPr>
        <w:autoSpaceDE w:val="0"/>
        <w:autoSpaceDN w:val="0"/>
        <w:adjustRightInd w:val="0"/>
        <w:jc w:val="both"/>
        <w:rPr>
          <w:rFonts w:ascii="Calibri" w:hAnsi="Calibri" w:cs="Calibri"/>
          <w:sz w:val="24"/>
          <w:szCs w:val="24"/>
        </w:rPr>
      </w:pPr>
    </w:p>
    <w:p w14:paraId="6CC0D84C"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Chaque emploi ou cadre d’emplois est réparti entre différents groupes de fonctions au vu des trois critères professionnels suivants :</w:t>
      </w:r>
    </w:p>
    <w:p w14:paraId="3D36CF39" w14:textId="77777777" w:rsidR="00501532" w:rsidRPr="008B083A" w:rsidRDefault="00501532" w:rsidP="00501532">
      <w:pPr>
        <w:pStyle w:val="Paragraphedeliste"/>
        <w:numPr>
          <w:ilvl w:val="0"/>
          <w:numId w:val="53"/>
        </w:numPr>
        <w:autoSpaceDE w:val="0"/>
        <w:autoSpaceDN w:val="0"/>
        <w:adjustRightInd w:val="0"/>
        <w:jc w:val="both"/>
        <w:rPr>
          <w:rFonts w:ascii="Calibri" w:hAnsi="Calibri" w:cs="Calibri"/>
          <w:sz w:val="24"/>
          <w:szCs w:val="24"/>
        </w:rPr>
      </w:pPr>
      <w:r w:rsidRPr="008B083A">
        <w:rPr>
          <w:rFonts w:ascii="Calibri" w:hAnsi="Calibri" w:cs="Calibri"/>
          <w:sz w:val="24"/>
          <w:szCs w:val="24"/>
        </w:rPr>
        <w:t>Fonctions d’encadrement, de coordination, de pilotage ou de conception,</w:t>
      </w:r>
    </w:p>
    <w:p w14:paraId="7AB8A208" w14:textId="77777777" w:rsidR="00501532" w:rsidRPr="008B083A" w:rsidRDefault="00501532" w:rsidP="00501532">
      <w:pPr>
        <w:pStyle w:val="Paragraphedeliste"/>
        <w:numPr>
          <w:ilvl w:val="0"/>
          <w:numId w:val="53"/>
        </w:numPr>
        <w:autoSpaceDE w:val="0"/>
        <w:autoSpaceDN w:val="0"/>
        <w:adjustRightInd w:val="0"/>
        <w:jc w:val="both"/>
        <w:rPr>
          <w:rFonts w:ascii="Calibri" w:hAnsi="Calibri" w:cs="Calibri"/>
          <w:sz w:val="24"/>
          <w:szCs w:val="24"/>
        </w:rPr>
      </w:pPr>
      <w:r w:rsidRPr="008B083A">
        <w:rPr>
          <w:rFonts w:ascii="Calibri" w:hAnsi="Calibri" w:cs="Calibri"/>
          <w:sz w:val="24"/>
          <w:szCs w:val="24"/>
        </w:rPr>
        <w:t>Technicité, expertise, expérience ou qualification nécessaire à l’exercice des fonctions,</w:t>
      </w:r>
    </w:p>
    <w:p w14:paraId="182D156E" w14:textId="77777777" w:rsidR="00501532" w:rsidRPr="008B083A" w:rsidRDefault="00501532" w:rsidP="00501532">
      <w:pPr>
        <w:pStyle w:val="Paragraphedeliste"/>
        <w:numPr>
          <w:ilvl w:val="0"/>
          <w:numId w:val="53"/>
        </w:numPr>
        <w:autoSpaceDE w:val="0"/>
        <w:autoSpaceDN w:val="0"/>
        <w:adjustRightInd w:val="0"/>
        <w:jc w:val="both"/>
        <w:rPr>
          <w:rFonts w:ascii="Calibri" w:hAnsi="Calibri" w:cs="Calibri"/>
          <w:sz w:val="24"/>
          <w:szCs w:val="24"/>
        </w:rPr>
      </w:pPr>
      <w:r w:rsidRPr="008B083A">
        <w:rPr>
          <w:rFonts w:ascii="Calibri" w:hAnsi="Calibri" w:cs="Calibri"/>
          <w:sz w:val="24"/>
          <w:szCs w:val="24"/>
        </w:rPr>
        <w:t>Sujétions particulières ou degré d’exposition du poste au regard de son environnement professionnel.</w:t>
      </w:r>
    </w:p>
    <w:p w14:paraId="38532D77" w14:textId="77777777" w:rsidR="00501532" w:rsidRPr="008B083A" w:rsidRDefault="00501532" w:rsidP="00501532">
      <w:pPr>
        <w:jc w:val="both"/>
        <w:rPr>
          <w:rFonts w:ascii="Calibri" w:hAnsi="Calibri" w:cs="Calibri"/>
          <w:i/>
          <w:iCs/>
          <w:sz w:val="24"/>
          <w:szCs w:val="24"/>
        </w:rPr>
      </w:pPr>
    </w:p>
    <w:p w14:paraId="6A03F76F" w14:textId="77777777" w:rsidR="00501532" w:rsidRPr="008B083A" w:rsidRDefault="00501532" w:rsidP="00501532">
      <w:pPr>
        <w:jc w:val="both"/>
        <w:rPr>
          <w:rFonts w:ascii="Calibri" w:hAnsi="Calibri" w:cs="Calibri"/>
          <w:b/>
          <w:i/>
          <w:sz w:val="24"/>
          <w:szCs w:val="24"/>
        </w:rPr>
      </w:pPr>
      <w:r w:rsidRPr="008B083A">
        <w:rPr>
          <w:rFonts w:ascii="Calibri" w:hAnsi="Calibri" w:cs="Calibri"/>
          <w:i/>
          <w:iCs/>
          <w:sz w:val="24"/>
          <w:szCs w:val="24"/>
        </w:rPr>
        <w:t xml:space="preserve">N.B. : </w:t>
      </w:r>
      <w:r w:rsidRPr="008B083A">
        <w:rPr>
          <w:rFonts w:ascii="Calibri" w:hAnsi="Calibri" w:cs="Calibri"/>
          <w:b/>
          <w:i/>
          <w:iCs/>
          <w:sz w:val="24"/>
          <w:szCs w:val="24"/>
        </w:rPr>
        <w:t>La répartition des emplois en groupes de fonctions n’est donnée qu’à titre indicatif.</w:t>
      </w:r>
      <w:r w:rsidRPr="008B083A">
        <w:rPr>
          <w:rFonts w:ascii="Calibri" w:hAnsi="Calibri" w:cs="Calibri"/>
          <w:b/>
          <w:i/>
          <w:sz w:val="24"/>
          <w:szCs w:val="24"/>
        </w:rPr>
        <w:t xml:space="preserve"> Elle nécessite d’être adaptée aux réalités de la collectivité. </w:t>
      </w:r>
    </w:p>
    <w:p w14:paraId="353848EC" w14:textId="77777777" w:rsidR="00501532" w:rsidRPr="008B083A" w:rsidRDefault="00501532" w:rsidP="00501532">
      <w:pPr>
        <w:rPr>
          <w:rFonts w:ascii="Calibri" w:hAnsi="Calibri" w:cs="Calibri"/>
          <w:sz w:val="24"/>
          <w:szCs w:val="24"/>
        </w:rPr>
      </w:pPr>
      <w:r w:rsidRPr="008B083A">
        <w:rPr>
          <w:rFonts w:ascii="Calibri" w:hAnsi="Calibri" w:cs="Calibri"/>
          <w:sz w:val="24"/>
          <w:szCs w:val="24"/>
        </w:rPr>
        <w:t xml:space="preserve"> </w:t>
      </w:r>
    </w:p>
    <w:p w14:paraId="4B525947" w14:textId="77777777" w:rsidR="00501532" w:rsidRPr="008B083A" w:rsidRDefault="00501532" w:rsidP="00501532">
      <w:pPr>
        <w:jc w:val="both"/>
        <w:rPr>
          <w:rFonts w:ascii="Calibri" w:hAnsi="Calibri" w:cs="Calibri"/>
          <w:sz w:val="24"/>
          <w:szCs w:val="24"/>
        </w:rPr>
      </w:pP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Pr="008B083A">
        <w:rPr>
          <w:rFonts w:ascii="Calibri" w:hAnsi="Calibri" w:cs="Calibri"/>
          <w:i/>
          <w:noProof/>
          <w:color w:val="1F497D"/>
          <w:sz w:val="24"/>
          <w:szCs w:val="24"/>
        </w:rPr>
        <w:fldChar w:fldCharType="begin"/>
      </w:r>
      <w:r w:rsidRPr="008B083A">
        <w:rPr>
          <w:rFonts w:ascii="Calibri" w:hAnsi="Calibri" w:cs="Calibri"/>
          <w:i/>
          <w:noProof/>
          <w:color w:val="1F497D"/>
          <w:sz w:val="24"/>
          <w:szCs w:val="24"/>
        </w:rPr>
        <w:instrText xml:space="preserve"> INCLUDEPICTURE  "cid:image001.png@01D3C5DD.3E8C9040" \* MERGEFORMATINET </w:instrText>
      </w:r>
      <w:r w:rsidRPr="008B083A">
        <w:rPr>
          <w:rFonts w:ascii="Calibri" w:hAnsi="Calibri" w:cs="Calibri"/>
          <w:i/>
          <w:noProof/>
          <w:color w:val="1F497D"/>
          <w:sz w:val="24"/>
          <w:szCs w:val="24"/>
        </w:rPr>
        <w:fldChar w:fldCharType="separate"/>
      </w:r>
      <w:r w:rsidR="000D7258">
        <w:rPr>
          <w:rFonts w:ascii="Calibri" w:hAnsi="Calibri" w:cs="Calibri"/>
          <w:i/>
          <w:noProof/>
          <w:color w:val="1F497D"/>
          <w:sz w:val="24"/>
          <w:szCs w:val="24"/>
        </w:rPr>
        <w:fldChar w:fldCharType="begin"/>
      </w:r>
      <w:r w:rsidR="000D7258">
        <w:rPr>
          <w:rFonts w:ascii="Calibri" w:hAnsi="Calibri" w:cs="Calibri"/>
          <w:i/>
          <w:noProof/>
          <w:color w:val="1F497D"/>
          <w:sz w:val="24"/>
          <w:szCs w:val="24"/>
        </w:rPr>
        <w:instrText xml:space="preserve"> </w:instrText>
      </w:r>
      <w:r w:rsidR="000D7258">
        <w:rPr>
          <w:rFonts w:ascii="Calibri" w:hAnsi="Calibri" w:cs="Calibri"/>
          <w:i/>
          <w:noProof/>
          <w:color w:val="1F497D"/>
          <w:sz w:val="24"/>
          <w:szCs w:val="24"/>
        </w:rPr>
        <w:instrText>INCLUDEPICTURE  "cid:image001.png@01D3C5DD.3E8C9040" \* MERGEFORMATINET</w:instrText>
      </w:r>
      <w:r w:rsidR="000D7258">
        <w:rPr>
          <w:rFonts w:ascii="Calibri" w:hAnsi="Calibri" w:cs="Calibri"/>
          <w:i/>
          <w:noProof/>
          <w:color w:val="1F497D"/>
          <w:sz w:val="24"/>
          <w:szCs w:val="24"/>
        </w:rPr>
        <w:instrText xml:space="preserve"> </w:instrText>
      </w:r>
      <w:r w:rsidR="000D7258">
        <w:rPr>
          <w:rFonts w:ascii="Calibri" w:hAnsi="Calibri" w:cs="Calibri"/>
          <w:i/>
          <w:noProof/>
          <w:color w:val="1F497D"/>
          <w:sz w:val="24"/>
          <w:szCs w:val="24"/>
        </w:rPr>
        <w:fldChar w:fldCharType="separate"/>
      </w:r>
      <w:r w:rsidR="00AF1ADC">
        <w:rPr>
          <w:rFonts w:ascii="Calibri" w:hAnsi="Calibri" w:cs="Calibri"/>
          <w:i/>
          <w:noProof/>
          <w:color w:val="1F497D"/>
          <w:sz w:val="24"/>
          <w:szCs w:val="24"/>
        </w:rPr>
        <w:pict w14:anchorId="377FC02C">
          <v:shape id="_x0000_i1026" type="#_x0000_t75" alt="cid:image002.png@01D38BB7.2710BA00" style="width:14.25pt;height:14.25pt;visibility:visible">
            <v:imagedata r:id="rId7" r:href="rId8"/>
          </v:shape>
        </w:pict>
      </w:r>
      <w:r w:rsidR="000D7258">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i/>
          <w:noProof/>
          <w:color w:val="1F497D"/>
          <w:sz w:val="24"/>
          <w:szCs w:val="24"/>
        </w:rPr>
        <w:fldChar w:fldCharType="end"/>
      </w:r>
      <w:r w:rsidRPr="008B083A">
        <w:rPr>
          <w:rFonts w:ascii="Calibri" w:hAnsi="Calibri" w:cs="Calibri"/>
          <w:sz w:val="24"/>
          <w:szCs w:val="24"/>
        </w:rPr>
        <w:t xml:space="preserve"> La collectivité ne peut délibérer que sur les cadres d’emplois existants au tableau des effectifs. </w:t>
      </w:r>
    </w:p>
    <w:p w14:paraId="48A35F7A" w14:textId="77777777" w:rsidR="00501532" w:rsidRPr="008B083A" w:rsidRDefault="00501532" w:rsidP="00501532">
      <w:pPr>
        <w:autoSpaceDE w:val="0"/>
        <w:autoSpaceDN w:val="0"/>
        <w:adjustRightInd w:val="0"/>
        <w:rPr>
          <w:rFonts w:ascii="Calibri" w:hAnsi="Calibri" w:cs="Calibri"/>
          <w:color w:val="000000"/>
          <w:sz w:val="24"/>
          <w:szCs w:val="24"/>
        </w:rPr>
      </w:pPr>
    </w:p>
    <w:p w14:paraId="3E92A070" w14:textId="77777777" w:rsidR="00501532" w:rsidRPr="008B083A" w:rsidRDefault="00501532" w:rsidP="00501532">
      <w:pPr>
        <w:autoSpaceDE w:val="0"/>
        <w:autoSpaceDN w:val="0"/>
        <w:adjustRightInd w:val="0"/>
        <w:rPr>
          <w:rFonts w:ascii="Calibri" w:hAnsi="Calibri" w:cs="Calibri"/>
          <w:color w:val="000000"/>
          <w:sz w:val="24"/>
          <w:szCs w:val="24"/>
        </w:rPr>
      </w:pPr>
      <w:r w:rsidRPr="008B083A">
        <w:rPr>
          <w:rFonts w:ascii="Calibri" w:hAnsi="Calibri" w:cs="Calibri"/>
          <w:color w:val="000000"/>
          <w:sz w:val="24"/>
          <w:szCs w:val="24"/>
        </w:rPr>
        <w:t xml:space="preserve">Les groupes de fonctions sont déterminés à partir de critères professionnels tenant compte : </w:t>
      </w:r>
    </w:p>
    <w:p w14:paraId="1A21CFB7" w14:textId="77777777" w:rsidR="00501532" w:rsidRPr="008B083A" w:rsidRDefault="00501532" w:rsidP="00501532">
      <w:pPr>
        <w:autoSpaceDE w:val="0"/>
        <w:autoSpaceDN w:val="0"/>
        <w:adjustRightInd w:val="0"/>
        <w:rPr>
          <w:rFonts w:ascii="Calibri" w:hAnsi="Calibri" w:cs="Calibri"/>
          <w:color w:val="000000"/>
          <w:sz w:val="24"/>
          <w:szCs w:val="24"/>
        </w:rPr>
      </w:pPr>
    </w:p>
    <w:p w14:paraId="1E2A6FF5" w14:textId="77777777" w:rsidR="00501532" w:rsidRPr="008B083A" w:rsidRDefault="00501532" w:rsidP="00501532">
      <w:pPr>
        <w:autoSpaceDE w:val="0"/>
        <w:autoSpaceDN w:val="0"/>
        <w:adjustRightInd w:val="0"/>
        <w:rPr>
          <w:rFonts w:ascii="Calibri" w:hAnsi="Calibri" w:cs="Calibri"/>
          <w:color w:val="000000"/>
          <w:sz w:val="24"/>
          <w:szCs w:val="24"/>
        </w:rPr>
      </w:pPr>
      <w:r w:rsidRPr="008B083A">
        <w:rPr>
          <w:rFonts w:ascii="Calibri" w:hAnsi="Calibri" w:cs="Calibri"/>
          <w:color w:val="000000"/>
          <w:sz w:val="24"/>
          <w:szCs w:val="24"/>
        </w:rPr>
        <w:t xml:space="preserve">- Des fonctions d’encadrement, de coordination, de pilotage ou de conception, notamment au regard : </w:t>
      </w:r>
    </w:p>
    <w:p w14:paraId="5D15C0A0" w14:textId="77777777" w:rsidR="00501532" w:rsidRPr="008B083A" w:rsidRDefault="00501532" w:rsidP="00501532">
      <w:pPr>
        <w:autoSpaceDE w:val="0"/>
        <w:autoSpaceDN w:val="0"/>
        <w:adjustRightInd w:val="0"/>
        <w:rPr>
          <w:rFonts w:ascii="Calibri" w:hAnsi="Calibri" w:cs="Calibri"/>
          <w:color w:val="000000"/>
          <w:sz w:val="24"/>
          <w:szCs w:val="24"/>
        </w:rPr>
      </w:pPr>
    </w:p>
    <w:p w14:paraId="268BA3ED"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561C80DB"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1E882F85"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6993D29D"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6703ADF2" w14:textId="77777777" w:rsidR="00501532" w:rsidRPr="008B083A" w:rsidRDefault="00501532" w:rsidP="00501532">
      <w:pPr>
        <w:autoSpaceDE w:val="0"/>
        <w:autoSpaceDN w:val="0"/>
        <w:adjustRightInd w:val="0"/>
        <w:rPr>
          <w:rFonts w:ascii="Calibri" w:hAnsi="Calibri" w:cs="Calibri"/>
          <w:color w:val="000000"/>
          <w:sz w:val="24"/>
          <w:szCs w:val="24"/>
        </w:rPr>
      </w:pPr>
      <w:r w:rsidRPr="008B083A">
        <w:rPr>
          <w:rFonts w:ascii="Calibri" w:hAnsi="Calibri" w:cs="Calibri"/>
          <w:color w:val="000000"/>
          <w:sz w:val="24"/>
          <w:szCs w:val="24"/>
        </w:rPr>
        <w:t xml:space="preserve">o ……………………………… </w:t>
      </w:r>
    </w:p>
    <w:p w14:paraId="1334FFBF" w14:textId="77777777" w:rsidR="00501532" w:rsidRPr="008B083A" w:rsidRDefault="00501532" w:rsidP="00501532">
      <w:pPr>
        <w:autoSpaceDE w:val="0"/>
        <w:autoSpaceDN w:val="0"/>
        <w:adjustRightInd w:val="0"/>
        <w:rPr>
          <w:rFonts w:ascii="Calibri" w:hAnsi="Calibri" w:cs="Calibri"/>
          <w:color w:val="000000"/>
          <w:sz w:val="24"/>
          <w:szCs w:val="24"/>
        </w:rPr>
      </w:pPr>
    </w:p>
    <w:p w14:paraId="73440C43" w14:textId="77777777" w:rsidR="00501532" w:rsidRPr="008B083A" w:rsidRDefault="00501532" w:rsidP="00501532">
      <w:pPr>
        <w:autoSpaceDE w:val="0"/>
        <w:autoSpaceDN w:val="0"/>
        <w:adjustRightInd w:val="0"/>
        <w:rPr>
          <w:rFonts w:ascii="Calibri" w:hAnsi="Calibri" w:cs="Calibri"/>
          <w:color w:val="000000"/>
          <w:sz w:val="24"/>
          <w:szCs w:val="24"/>
        </w:rPr>
      </w:pPr>
      <w:r w:rsidRPr="008B083A">
        <w:rPr>
          <w:rFonts w:ascii="Calibri" w:hAnsi="Calibri" w:cs="Calibri"/>
          <w:color w:val="000000"/>
          <w:sz w:val="24"/>
          <w:szCs w:val="24"/>
        </w:rPr>
        <w:t xml:space="preserve">- De la technicité, de l’expertise ou de la qualification nécessaire à l’exercice des fonctions </w:t>
      </w:r>
    </w:p>
    <w:p w14:paraId="14976A4B"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0FD56DC8"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09E13D6B"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lastRenderedPageBreak/>
        <w:t xml:space="preserve">o ………………………………. </w:t>
      </w:r>
    </w:p>
    <w:p w14:paraId="20FDE859" w14:textId="77777777" w:rsidR="00501532" w:rsidRPr="008B083A" w:rsidRDefault="00501532" w:rsidP="00501532">
      <w:pPr>
        <w:autoSpaceDE w:val="0"/>
        <w:autoSpaceDN w:val="0"/>
        <w:adjustRightInd w:val="0"/>
        <w:rPr>
          <w:rFonts w:ascii="Calibri" w:hAnsi="Calibri" w:cs="Calibri"/>
          <w:color w:val="000000"/>
          <w:sz w:val="24"/>
          <w:szCs w:val="24"/>
        </w:rPr>
      </w:pPr>
      <w:r w:rsidRPr="008B083A">
        <w:rPr>
          <w:rFonts w:ascii="Calibri" w:hAnsi="Calibri" w:cs="Calibri"/>
          <w:color w:val="000000"/>
          <w:sz w:val="24"/>
          <w:szCs w:val="24"/>
        </w:rPr>
        <w:t xml:space="preserve">o ………………………………. </w:t>
      </w:r>
    </w:p>
    <w:p w14:paraId="47C753D5" w14:textId="77777777" w:rsidR="00501532" w:rsidRPr="008B083A" w:rsidRDefault="00501532" w:rsidP="00501532">
      <w:pPr>
        <w:autoSpaceDE w:val="0"/>
        <w:autoSpaceDN w:val="0"/>
        <w:adjustRightInd w:val="0"/>
        <w:rPr>
          <w:rFonts w:ascii="Calibri" w:hAnsi="Calibri" w:cs="Calibri"/>
          <w:color w:val="000000"/>
          <w:sz w:val="24"/>
          <w:szCs w:val="24"/>
        </w:rPr>
      </w:pPr>
    </w:p>
    <w:p w14:paraId="44E7E061" w14:textId="77777777" w:rsidR="00501532" w:rsidRPr="008B083A" w:rsidRDefault="00501532" w:rsidP="00501532">
      <w:pPr>
        <w:autoSpaceDE w:val="0"/>
        <w:autoSpaceDN w:val="0"/>
        <w:adjustRightInd w:val="0"/>
        <w:rPr>
          <w:rFonts w:ascii="Calibri" w:hAnsi="Calibri" w:cs="Calibri"/>
          <w:color w:val="000000"/>
          <w:sz w:val="24"/>
          <w:szCs w:val="24"/>
        </w:rPr>
      </w:pPr>
      <w:r w:rsidRPr="008B083A">
        <w:rPr>
          <w:rFonts w:ascii="Calibri" w:hAnsi="Calibri" w:cs="Calibri"/>
          <w:color w:val="000000"/>
          <w:sz w:val="24"/>
          <w:szCs w:val="24"/>
        </w:rPr>
        <w:t xml:space="preserve">- Des sujétions particulières ou du degré d’exposition du poste au regard de son environnement professionnel </w:t>
      </w:r>
    </w:p>
    <w:p w14:paraId="0E97C674" w14:textId="77777777" w:rsidR="00501532" w:rsidRPr="008B083A" w:rsidRDefault="00501532" w:rsidP="00501532">
      <w:pPr>
        <w:autoSpaceDE w:val="0"/>
        <w:autoSpaceDN w:val="0"/>
        <w:adjustRightInd w:val="0"/>
        <w:rPr>
          <w:rFonts w:ascii="Calibri" w:hAnsi="Calibri" w:cs="Calibri"/>
          <w:color w:val="000000"/>
          <w:sz w:val="24"/>
          <w:szCs w:val="24"/>
        </w:rPr>
      </w:pPr>
    </w:p>
    <w:p w14:paraId="6FA5021D"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284F18A9" w14:textId="77777777" w:rsidR="00501532" w:rsidRPr="008B083A" w:rsidRDefault="00501532" w:rsidP="00501532">
      <w:pPr>
        <w:autoSpaceDE w:val="0"/>
        <w:autoSpaceDN w:val="0"/>
        <w:adjustRightInd w:val="0"/>
        <w:spacing w:after="18"/>
        <w:rPr>
          <w:rFonts w:ascii="Calibri" w:hAnsi="Calibri" w:cs="Calibri"/>
          <w:color w:val="000000"/>
          <w:sz w:val="24"/>
          <w:szCs w:val="24"/>
        </w:rPr>
      </w:pPr>
      <w:r w:rsidRPr="008B083A">
        <w:rPr>
          <w:rFonts w:ascii="Calibri" w:hAnsi="Calibri" w:cs="Calibri"/>
          <w:color w:val="000000"/>
          <w:sz w:val="24"/>
          <w:szCs w:val="24"/>
        </w:rPr>
        <w:t xml:space="preserve">o ………………………………. </w:t>
      </w:r>
    </w:p>
    <w:p w14:paraId="7D71C443" w14:textId="77777777" w:rsidR="00501532" w:rsidRPr="008B083A" w:rsidRDefault="00501532" w:rsidP="00501532">
      <w:pPr>
        <w:autoSpaceDE w:val="0"/>
        <w:autoSpaceDN w:val="0"/>
        <w:adjustRightInd w:val="0"/>
        <w:rPr>
          <w:rFonts w:ascii="Calibri" w:hAnsi="Calibri" w:cs="Calibri"/>
          <w:color w:val="000000"/>
          <w:sz w:val="24"/>
          <w:szCs w:val="24"/>
        </w:rPr>
      </w:pPr>
      <w:r w:rsidRPr="008B083A">
        <w:rPr>
          <w:rFonts w:ascii="Calibri" w:hAnsi="Calibri" w:cs="Calibri"/>
          <w:color w:val="000000"/>
          <w:sz w:val="24"/>
          <w:szCs w:val="24"/>
        </w:rPr>
        <w:t xml:space="preserve">o ………………………………. </w:t>
      </w:r>
    </w:p>
    <w:p w14:paraId="10833960"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153CD53F" w14:textId="77777777" w:rsidR="00501532" w:rsidRPr="008B083A" w:rsidRDefault="00501532" w:rsidP="00501532">
      <w:pPr>
        <w:jc w:val="both"/>
        <w:rPr>
          <w:rFonts w:ascii="Calibri" w:hAnsi="Calibri" w:cs="Calibri"/>
          <w:sz w:val="24"/>
          <w:szCs w:val="24"/>
        </w:rPr>
      </w:pPr>
      <w:r w:rsidRPr="008B083A">
        <w:rPr>
          <w:rFonts w:ascii="Calibri" w:hAnsi="Calibri" w:cs="Calibri"/>
          <w:sz w:val="24"/>
          <w:szCs w:val="24"/>
        </w:rPr>
        <w:t>Les indicateurs suivants ont été utilisés pour répartir les postes au sein des groupes de fonctions :</w:t>
      </w:r>
    </w:p>
    <w:p w14:paraId="59CD7C4B" w14:textId="77777777" w:rsidR="00501532" w:rsidRPr="008B083A" w:rsidRDefault="00501532" w:rsidP="00501532">
      <w:pPr>
        <w:rPr>
          <w:rFonts w:ascii="Calibri" w:hAnsi="Calibri" w:cs="Calibri"/>
          <w:i/>
          <w:iCs/>
          <w:color w:val="F4951E"/>
          <w:kern w:val="20"/>
          <w:sz w:val="24"/>
          <w:szCs w:val="24"/>
        </w:rPr>
      </w:pPr>
      <w:r w:rsidRPr="008B083A">
        <w:rPr>
          <w:rFonts w:ascii="Calibri" w:hAnsi="Calibri" w:cs="Calibri"/>
          <w:i/>
          <w:iCs/>
          <w:color w:val="F4951E"/>
          <w:kern w:val="20"/>
          <w:sz w:val="24"/>
          <w:szCs w:val="24"/>
        </w:rPr>
        <w:t>(Les critères suivants sont des propositions à compléter / modifier selon les orientations de la collectivité)</w:t>
      </w:r>
    </w:p>
    <w:p w14:paraId="3B26421B" w14:textId="77777777" w:rsidR="00501532" w:rsidRPr="008B083A" w:rsidRDefault="00501532" w:rsidP="00501532">
      <w:pPr>
        <w:jc w:val="both"/>
        <w:rPr>
          <w:rFonts w:ascii="Calibri" w:hAnsi="Calibri" w:cs="Calibri"/>
          <w:sz w:val="24"/>
          <w:szCs w:val="24"/>
        </w:rPr>
      </w:pPr>
    </w:p>
    <w:tbl>
      <w:tblPr>
        <w:tblStyle w:val="Grilledutableau"/>
        <w:tblW w:w="0" w:type="auto"/>
        <w:jc w:val="center"/>
        <w:tblLook w:val="04A0" w:firstRow="1" w:lastRow="0" w:firstColumn="1" w:lastColumn="0" w:noHBand="0" w:noVBand="1"/>
      </w:tblPr>
      <w:tblGrid>
        <w:gridCol w:w="3070"/>
        <w:gridCol w:w="3071"/>
        <w:gridCol w:w="3071"/>
      </w:tblGrid>
      <w:tr w:rsidR="00501532" w:rsidRPr="008B083A" w14:paraId="7871186B" w14:textId="77777777" w:rsidTr="004B5874">
        <w:trPr>
          <w:jc w:val="center"/>
        </w:trPr>
        <w:tc>
          <w:tcPr>
            <w:tcW w:w="3070" w:type="dxa"/>
            <w:shd w:val="clear" w:color="auto" w:fill="66FFFF"/>
          </w:tcPr>
          <w:p w14:paraId="45C2DF2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Critère professionnel 1</w:t>
            </w:r>
          </w:p>
        </w:tc>
        <w:tc>
          <w:tcPr>
            <w:tcW w:w="3071" w:type="dxa"/>
            <w:shd w:val="clear" w:color="auto" w:fill="66FFFF"/>
          </w:tcPr>
          <w:p w14:paraId="5FF695E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Critère professionnel 2</w:t>
            </w:r>
          </w:p>
        </w:tc>
        <w:tc>
          <w:tcPr>
            <w:tcW w:w="3071" w:type="dxa"/>
            <w:shd w:val="clear" w:color="auto" w:fill="66FFFF"/>
          </w:tcPr>
          <w:p w14:paraId="11E0CEF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Critère professionnel 3</w:t>
            </w:r>
          </w:p>
        </w:tc>
      </w:tr>
      <w:tr w:rsidR="00501532" w:rsidRPr="008B083A" w14:paraId="444A92C5" w14:textId="77777777" w:rsidTr="004B5874">
        <w:trPr>
          <w:jc w:val="center"/>
        </w:trPr>
        <w:tc>
          <w:tcPr>
            <w:tcW w:w="3070" w:type="dxa"/>
          </w:tcPr>
          <w:p w14:paraId="25C2CBA4" w14:textId="77777777" w:rsidR="00501532" w:rsidRPr="008B083A" w:rsidRDefault="00501532" w:rsidP="004B5874">
            <w:pPr>
              <w:jc w:val="center"/>
              <w:rPr>
                <w:rFonts w:ascii="Calibri" w:hAnsi="Calibri" w:cs="Calibri"/>
                <w:b/>
                <w:sz w:val="24"/>
                <w:szCs w:val="24"/>
              </w:rPr>
            </w:pPr>
          </w:p>
          <w:p w14:paraId="3D0B155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Fonctions d’encadrement, de coordination, de pilotage ou de conception</w:t>
            </w:r>
          </w:p>
        </w:tc>
        <w:tc>
          <w:tcPr>
            <w:tcW w:w="3071" w:type="dxa"/>
          </w:tcPr>
          <w:p w14:paraId="6D3E7E5F" w14:textId="77777777" w:rsidR="00501532" w:rsidRPr="008B083A" w:rsidRDefault="00501532" w:rsidP="004B5874">
            <w:pPr>
              <w:jc w:val="center"/>
              <w:rPr>
                <w:rFonts w:ascii="Calibri" w:hAnsi="Calibri" w:cs="Calibri"/>
                <w:b/>
                <w:sz w:val="24"/>
                <w:szCs w:val="24"/>
              </w:rPr>
            </w:pPr>
          </w:p>
          <w:p w14:paraId="1183059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Technicité, expertise, expérience ou qualification nécessaire à l’exercice des fonctions</w:t>
            </w:r>
          </w:p>
        </w:tc>
        <w:tc>
          <w:tcPr>
            <w:tcW w:w="3071" w:type="dxa"/>
          </w:tcPr>
          <w:p w14:paraId="6A793350" w14:textId="77777777" w:rsidR="00501532" w:rsidRPr="008B083A" w:rsidRDefault="00501532" w:rsidP="004B5874">
            <w:pPr>
              <w:jc w:val="center"/>
              <w:rPr>
                <w:rFonts w:ascii="Calibri" w:hAnsi="Calibri" w:cs="Calibri"/>
                <w:b/>
                <w:sz w:val="24"/>
                <w:szCs w:val="24"/>
              </w:rPr>
            </w:pPr>
          </w:p>
          <w:p w14:paraId="46B2614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Sujétions particulières ou degré d’exposition du poste au regard de son environnement professionnel</w:t>
            </w:r>
          </w:p>
        </w:tc>
      </w:tr>
      <w:tr w:rsidR="00501532" w:rsidRPr="008B083A" w14:paraId="01712A86" w14:textId="77777777" w:rsidTr="004B5874">
        <w:trPr>
          <w:jc w:val="center"/>
        </w:trPr>
        <w:tc>
          <w:tcPr>
            <w:tcW w:w="3070" w:type="dxa"/>
            <w:shd w:val="clear" w:color="auto" w:fill="00B0F0"/>
          </w:tcPr>
          <w:p w14:paraId="7BED6F5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Indicateurs</w:t>
            </w:r>
          </w:p>
        </w:tc>
        <w:tc>
          <w:tcPr>
            <w:tcW w:w="3071" w:type="dxa"/>
            <w:shd w:val="clear" w:color="auto" w:fill="00B0F0"/>
          </w:tcPr>
          <w:p w14:paraId="5ED4A23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Indicateurs</w:t>
            </w:r>
          </w:p>
        </w:tc>
        <w:tc>
          <w:tcPr>
            <w:tcW w:w="3071" w:type="dxa"/>
            <w:shd w:val="clear" w:color="auto" w:fill="00B0F0"/>
          </w:tcPr>
          <w:p w14:paraId="1E60C4F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Indicateurs</w:t>
            </w:r>
          </w:p>
        </w:tc>
      </w:tr>
      <w:tr w:rsidR="00501532" w:rsidRPr="008B083A" w14:paraId="113DA03D" w14:textId="77777777" w:rsidTr="004B5874">
        <w:trPr>
          <w:jc w:val="center"/>
        </w:trPr>
        <w:tc>
          <w:tcPr>
            <w:tcW w:w="3070" w:type="dxa"/>
          </w:tcPr>
          <w:p w14:paraId="6D7914A5" w14:textId="77777777" w:rsidR="00501532" w:rsidRPr="008B083A" w:rsidRDefault="00501532" w:rsidP="004B5874">
            <w:pPr>
              <w:jc w:val="center"/>
              <w:rPr>
                <w:rFonts w:ascii="Calibri" w:hAnsi="Calibri" w:cs="Calibri"/>
                <w:b/>
                <w:color w:val="F4951E"/>
                <w:sz w:val="24"/>
                <w:szCs w:val="24"/>
              </w:rPr>
            </w:pPr>
            <w:r w:rsidRPr="008B083A">
              <w:rPr>
                <w:rFonts w:ascii="Calibri" w:hAnsi="Calibri" w:cs="Calibri"/>
                <w:b/>
                <w:color w:val="FF0000"/>
                <w:sz w:val="24"/>
                <w:szCs w:val="24"/>
              </w:rPr>
              <w:t xml:space="preserve"> </w:t>
            </w:r>
            <w:r w:rsidRPr="008B083A">
              <w:rPr>
                <w:rFonts w:ascii="Calibri" w:hAnsi="Calibri" w:cs="Calibri"/>
                <w:b/>
                <w:color w:val="F4951E"/>
                <w:sz w:val="24"/>
                <w:szCs w:val="24"/>
              </w:rPr>
              <w:t>- Faire un choix -</w:t>
            </w:r>
          </w:p>
          <w:p w14:paraId="5919E019" w14:textId="77777777" w:rsidR="00501532" w:rsidRPr="008B083A" w:rsidRDefault="00501532" w:rsidP="004B5874">
            <w:pPr>
              <w:jc w:val="center"/>
              <w:rPr>
                <w:rFonts w:ascii="Calibri" w:hAnsi="Calibri" w:cs="Calibri"/>
                <w:b/>
                <w:color w:val="F4951E"/>
                <w:sz w:val="24"/>
                <w:szCs w:val="24"/>
              </w:rPr>
            </w:pPr>
            <w:r w:rsidRPr="008B083A">
              <w:rPr>
                <w:rFonts w:ascii="Calibri" w:hAnsi="Calibri" w:cs="Calibri"/>
                <w:b/>
                <w:color w:val="F4951E"/>
                <w:sz w:val="24"/>
                <w:szCs w:val="24"/>
              </w:rPr>
              <w:t>Ne pas retenir les critères ne concernant pas votre collectivité</w:t>
            </w:r>
          </w:p>
          <w:p w14:paraId="50B70283" w14:textId="77777777" w:rsidR="00501532" w:rsidRPr="008B083A" w:rsidRDefault="00501532" w:rsidP="00501532">
            <w:pPr>
              <w:pStyle w:val="Paragraphedeliste"/>
              <w:numPr>
                <w:ilvl w:val="0"/>
                <w:numId w:val="56"/>
              </w:numPr>
              <w:ind w:left="142" w:hanging="142"/>
              <w:rPr>
                <w:rFonts w:ascii="Calibri" w:hAnsi="Calibri" w:cs="Calibri"/>
                <w:sz w:val="24"/>
                <w:szCs w:val="24"/>
              </w:rPr>
            </w:pPr>
            <w:r w:rsidRPr="008B083A">
              <w:rPr>
                <w:rFonts w:ascii="Calibri" w:hAnsi="Calibri" w:cs="Calibri"/>
                <w:sz w:val="24"/>
                <w:szCs w:val="24"/>
              </w:rPr>
              <w:t>Responsabilité d’encadrement direct</w:t>
            </w:r>
          </w:p>
          <w:p w14:paraId="17E836DB" w14:textId="77777777" w:rsidR="00501532" w:rsidRPr="008B083A" w:rsidRDefault="00501532" w:rsidP="00501532">
            <w:pPr>
              <w:pStyle w:val="Paragraphedeliste"/>
              <w:numPr>
                <w:ilvl w:val="0"/>
                <w:numId w:val="56"/>
              </w:numPr>
              <w:ind w:left="142" w:hanging="142"/>
              <w:rPr>
                <w:rFonts w:ascii="Calibri" w:hAnsi="Calibri" w:cs="Calibri"/>
                <w:sz w:val="24"/>
                <w:szCs w:val="24"/>
              </w:rPr>
            </w:pPr>
            <w:r w:rsidRPr="008B083A">
              <w:rPr>
                <w:rFonts w:ascii="Calibri" w:hAnsi="Calibri" w:cs="Calibri"/>
                <w:sz w:val="24"/>
                <w:szCs w:val="24"/>
              </w:rPr>
              <w:t>Niveau d’encadrement dans la hiérarchie</w:t>
            </w:r>
          </w:p>
          <w:p w14:paraId="428D2C2D" w14:textId="77777777" w:rsidR="00501532" w:rsidRPr="008B083A" w:rsidRDefault="00501532" w:rsidP="00501532">
            <w:pPr>
              <w:pStyle w:val="Paragraphedeliste"/>
              <w:numPr>
                <w:ilvl w:val="0"/>
                <w:numId w:val="56"/>
              </w:numPr>
              <w:ind w:left="142" w:hanging="142"/>
              <w:rPr>
                <w:rFonts w:ascii="Calibri" w:hAnsi="Calibri" w:cs="Calibri"/>
                <w:sz w:val="24"/>
                <w:szCs w:val="24"/>
              </w:rPr>
            </w:pPr>
            <w:r w:rsidRPr="008B083A">
              <w:rPr>
                <w:rFonts w:ascii="Calibri" w:hAnsi="Calibri" w:cs="Calibri"/>
                <w:sz w:val="24"/>
                <w:szCs w:val="24"/>
              </w:rPr>
              <w:t>Responsabilité de coordination</w:t>
            </w:r>
          </w:p>
          <w:p w14:paraId="3CE4922A" w14:textId="77777777" w:rsidR="00501532" w:rsidRPr="008B083A" w:rsidRDefault="00501532" w:rsidP="00501532">
            <w:pPr>
              <w:pStyle w:val="Paragraphedeliste"/>
              <w:numPr>
                <w:ilvl w:val="0"/>
                <w:numId w:val="56"/>
              </w:numPr>
              <w:ind w:left="142" w:hanging="142"/>
              <w:rPr>
                <w:rFonts w:ascii="Calibri" w:hAnsi="Calibri" w:cs="Calibri"/>
                <w:sz w:val="24"/>
                <w:szCs w:val="24"/>
              </w:rPr>
            </w:pPr>
            <w:r w:rsidRPr="008B083A">
              <w:rPr>
                <w:rFonts w:ascii="Calibri" w:hAnsi="Calibri" w:cs="Calibri"/>
                <w:sz w:val="24"/>
                <w:szCs w:val="24"/>
              </w:rPr>
              <w:t>Responsabilité de projet ou de d’opération</w:t>
            </w:r>
          </w:p>
          <w:p w14:paraId="27C82A9A" w14:textId="77777777" w:rsidR="00501532" w:rsidRPr="008B083A" w:rsidRDefault="00501532" w:rsidP="00501532">
            <w:pPr>
              <w:pStyle w:val="Paragraphedeliste"/>
              <w:numPr>
                <w:ilvl w:val="0"/>
                <w:numId w:val="56"/>
              </w:numPr>
              <w:ind w:left="142" w:hanging="142"/>
              <w:rPr>
                <w:rFonts w:ascii="Calibri" w:hAnsi="Calibri" w:cs="Calibri"/>
                <w:sz w:val="24"/>
                <w:szCs w:val="24"/>
              </w:rPr>
            </w:pPr>
            <w:r w:rsidRPr="008B083A">
              <w:rPr>
                <w:rFonts w:ascii="Calibri" w:hAnsi="Calibri" w:cs="Calibri"/>
                <w:sz w:val="24"/>
                <w:szCs w:val="24"/>
              </w:rPr>
              <w:t>Responsabilité de formation d’autrui</w:t>
            </w:r>
          </w:p>
          <w:p w14:paraId="45172B83" w14:textId="77777777" w:rsidR="00501532" w:rsidRPr="008B083A" w:rsidRDefault="00501532" w:rsidP="00501532">
            <w:pPr>
              <w:pStyle w:val="Paragraphedeliste"/>
              <w:numPr>
                <w:ilvl w:val="0"/>
                <w:numId w:val="56"/>
              </w:numPr>
              <w:ind w:left="142" w:hanging="142"/>
              <w:rPr>
                <w:rFonts w:ascii="Calibri" w:hAnsi="Calibri" w:cs="Calibri"/>
                <w:sz w:val="24"/>
                <w:szCs w:val="24"/>
              </w:rPr>
            </w:pPr>
            <w:r w:rsidRPr="008B083A">
              <w:rPr>
                <w:rFonts w:ascii="Calibri" w:hAnsi="Calibri" w:cs="Calibri"/>
                <w:sz w:val="24"/>
                <w:szCs w:val="24"/>
              </w:rPr>
              <w:t>Ampleur du champ d’action (nombre de missions, valeur …)</w:t>
            </w:r>
          </w:p>
          <w:p w14:paraId="24ED2B11" w14:textId="77777777" w:rsidR="00501532" w:rsidRPr="008B083A" w:rsidRDefault="00501532" w:rsidP="00501532">
            <w:pPr>
              <w:pStyle w:val="Paragraphedeliste"/>
              <w:numPr>
                <w:ilvl w:val="0"/>
                <w:numId w:val="56"/>
              </w:numPr>
              <w:ind w:left="142" w:hanging="142"/>
              <w:rPr>
                <w:rFonts w:ascii="Calibri" w:hAnsi="Calibri" w:cs="Calibri"/>
                <w:sz w:val="24"/>
                <w:szCs w:val="24"/>
              </w:rPr>
            </w:pPr>
            <w:r w:rsidRPr="008B083A">
              <w:rPr>
                <w:rFonts w:ascii="Calibri" w:hAnsi="Calibri" w:cs="Calibri"/>
                <w:sz w:val="24"/>
                <w:szCs w:val="24"/>
              </w:rPr>
              <w:t>Influence du poste sur les résultats</w:t>
            </w:r>
          </w:p>
          <w:p w14:paraId="3999E2EC" w14:textId="77777777" w:rsidR="00501532" w:rsidRPr="008B083A" w:rsidRDefault="00501532" w:rsidP="00501532">
            <w:pPr>
              <w:pStyle w:val="Paragraphedeliste"/>
              <w:numPr>
                <w:ilvl w:val="0"/>
                <w:numId w:val="56"/>
              </w:numPr>
              <w:ind w:left="142" w:hanging="142"/>
              <w:rPr>
                <w:rFonts w:ascii="Calibri" w:hAnsi="Calibri" w:cs="Calibri"/>
                <w:b/>
                <w:color w:val="F4951E"/>
                <w:sz w:val="24"/>
                <w:szCs w:val="24"/>
              </w:rPr>
            </w:pPr>
            <w:r w:rsidRPr="008B083A">
              <w:rPr>
                <w:rFonts w:ascii="Calibri" w:hAnsi="Calibri" w:cs="Calibri"/>
                <w:b/>
                <w:color w:val="F4951E"/>
                <w:sz w:val="24"/>
                <w:szCs w:val="24"/>
              </w:rPr>
              <w:t>Autres à préciser le cas échéant…</w:t>
            </w:r>
          </w:p>
          <w:p w14:paraId="5FA356F7" w14:textId="77777777" w:rsidR="00501532" w:rsidRPr="008B083A" w:rsidRDefault="00501532" w:rsidP="004B5874">
            <w:pPr>
              <w:ind w:left="142" w:hanging="142"/>
              <w:rPr>
                <w:rFonts w:ascii="Calibri" w:hAnsi="Calibri" w:cs="Calibri"/>
                <w:sz w:val="24"/>
                <w:szCs w:val="24"/>
              </w:rPr>
            </w:pPr>
          </w:p>
          <w:p w14:paraId="184C3CC4" w14:textId="77777777" w:rsidR="00501532" w:rsidRPr="008B083A" w:rsidRDefault="00501532" w:rsidP="004B5874">
            <w:pPr>
              <w:ind w:left="142" w:hanging="142"/>
              <w:rPr>
                <w:rFonts w:ascii="Calibri" w:hAnsi="Calibri" w:cs="Calibri"/>
                <w:sz w:val="24"/>
                <w:szCs w:val="24"/>
              </w:rPr>
            </w:pPr>
          </w:p>
        </w:tc>
        <w:tc>
          <w:tcPr>
            <w:tcW w:w="3071" w:type="dxa"/>
          </w:tcPr>
          <w:p w14:paraId="3FC3E86B" w14:textId="77777777" w:rsidR="00501532" w:rsidRPr="008B083A" w:rsidRDefault="00501532" w:rsidP="004B5874">
            <w:pPr>
              <w:jc w:val="center"/>
              <w:rPr>
                <w:rFonts w:ascii="Calibri" w:hAnsi="Calibri" w:cs="Calibri"/>
                <w:b/>
                <w:color w:val="F4951E"/>
                <w:sz w:val="24"/>
                <w:szCs w:val="24"/>
              </w:rPr>
            </w:pPr>
            <w:r w:rsidRPr="008B083A">
              <w:rPr>
                <w:rFonts w:ascii="Calibri" w:hAnsi="Calibri" w:cs="Calibri"/>
                <w:b/>
                <w:color w:val="F4951E"/>
                <w:sz w:val="24"/>
                <w:szCs w:val="24"/>
              </w:rPr>
              <w:t>- Faire un choix -</w:t>
            </w:r>
          </w:p>
          <w:p w14:paraId="59B83A12" w14:textId="77777777" w:rsidR="00501532" w:rsidRPr="008B083A" w:rsidRDefault="00501532" w:rsidP="004B5874">
            <w:pPr>
              <w:jc w:val="center"/>
              <w:rPr>
                <w:rFonts w:ascii="Calibri" w:hAnsi="Calibri" w:cs="Calibri"/>
                <w:b/>
                <w:color w:val="F4951E"/>
                <w:sz w:val="24"/>
                <w:szCs w:val="24"/>
              </w:rPr>
            </w:pPr>
            <w:r w:rsidRPr="008B083A">
              <w:rPr>
                <w:rFonts w:ascii="Calibri" w:hAnsi="Calibri" w:cs="Calibri"/>
                <w:b/>
                <w:color w:val="F4951E"/>
                <w:sz w:val="24"/>
                <w:szCs w:val="24"/>
              </w:rPr>
              <w:t>Ne pas retenir les critères ne concernant pas votre collectivité</w:t>
            </w:r>
          </w:p>
          <w:p w14:paraId="0B989F48"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Connaissances (de niveau élémentaire à expertise)</w:t>
            </w:r>
          </w:p>
          <w:p w14:paraId="79233F5B"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Complexité</w:t>
            </w:r>
          </w:p>
          <w:p w14:paraId="58427AB9"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Niveau de qualification requis</w:t>
            </w:r>
          </w:p>
          <w:p w14:paraId="096ADE02"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Temps d’adaptation</w:t>
            </w:r>
          </w:p>
          <w:p w14:paraId="63D39B30"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Difficulté (exécution simple ou interprétation)</w:t>
            </w:r>
          </w:p>
          <w:p w14:paraId="47F55D93"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Autonomie</w:t>
            </w:r>
          </w:p>
          <w:p w14:paraId="2B13A1C7"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Initiative</w:t>
            </w:r>
          </w:p>
          <w:p w14:paraId="2B320CD0"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Diversité des tâches, des dossiers ou des projets</w:t>
            </w:r>
          </w:p>
          <w:p w14:paraId="3A223FE9" w14:textId="77777777" w:rsidR="00501532" w:rsidRPr="008B083A" w:rsidRDefault="00501532" w:rsidP="00501532">
            <w:pPr>
              <w:pStyle w:val="Paragraphedeliste"/>
              <w:numPr>
                <w:ilvl w:val="0"/>
                <w:numId w:val="56"/>
              </w:numPr>
              <w:ind w:left="191" w:hanging="142"/>
              <w:rPr>
                <w:rFonts w:ascii="Calibri" w:hAnsi="Calibri" w:cs="Calibri"/>
                <w:sz w:val="24"/>
                <w:szCs w:val="24"/>
              </w:rPr>
            </w:pPr>
            <w:r w:rsidRPr="008B083A">
              <w:rPr>
                <w:rFonts w:ascii="Calibri" w:hAnsi="Calibri" w:cs="Calibri"/>
                <w:sz w:val="24"/>
                <w:szCs w:val="24"/>
              </w:rPr>
              <w:t>Diversité des domaines de compétences</w:t>
            </w:r>
          </w:p>
          <w:p w14:paraId="4EFA97E6" w14:textId="77777777" w:rsidR="00501532" w:rsidRPr="008B083A" w:rsidRDefault="00501532" w:rsidP="00501532">
            <w:pPr>
              <w:pStyle w:val="Paragraphedeliste"/>
              <w:numPr>
                <w:ilvl w:val="0"/>
                <w:numId w:val="56"/>
              </w:numPr>
              <w:ind w:left="191" w:hanging="142"/>
              <w:rPr>
                <w:rFonts w:ascii="Calibri" w:hAnsi="Calibri" w:cs="Calibri"/>
                <w:b/>
                <w:color w:val="F4951E"/>
                <w:sz w:val="24"/>
                <w:szCs w:val="24"/>
              </w:rPr>
            </w:pPr>
            <w:r w:rsidRPr="008B083A">
              <w:rPr>
                <w:rFonts w:ascii="Calibri" w:hAnsi="Calibri" w:cs="Calibri"/>
                <w:b/>
                <w:color w:val="F4951E"/>
                <w:sz w:val="24"/>
                <w:szCs w:val="24"/>
              </w:rPr>
              <w:t>Autres à préciser le cas échéant…</w:t>
            </w:r>
          </w:p>
          <w:p w14:paraId="7EA22C9D" w14:textId="77777777" w:rsidR="00501532" w:rsidRPr="008B083A" w:rsidRDefault="00501532" w:rsidP="004B5874">
            <w:pPr>
              <w:pStyle w:val="Paragraphedeliste"/>
              <w:ind w:left="191"/>
              <w:rPr>
                <w:rFonts w:ascii="Calibri" w:hAnsi="Calibri" w:cs="Calibri"/>
                <w:sz w:val="24"/>
                <w:szCs w:val="24"/>
              </w:rPr>
            </w:pPr>
          </w:p>
        </w:tc>
        <w:tc>
          <w:tcPr>
            <w:tcW w:w="3071" w:type="dxa"/>
          </w:tcPr>
          <w:p w14:paraId="2E968FFA" w14:textId="77777777" w:rsidR="00501532" w:rsidRPr="008B083A" w:rsidRDefault="00501532" w:rsidP="004B5874">
            <w:pPr>
              <w:jc w:val="center"/>
              <w:rPr>
                <w:rFonts w:ascii="Calibri" w:hAnsi="Calibri" w:cs="Calibri"/>
                <w:b/>
                <w:color w:val="F4951E"/>
                <w:sz w:val="24"/>
                <w:szCs w:val="24"/>
              </w:rPr>
            </w:pPr>
            <w:r w:rsidRPr="008B083A">
              <w:rPr>
                <w:rFonts w:ascii="Calibri" w:hAnsi="Calibri" w:cs="Calibri"/>
                <w:b/>
                <w:color w:val="F4951E"/>
                <w:sz w:val="24"/>
                <w:szCs w:val="24"/>
              </w:rPr>
              <w:t>- Faire un choix -</w:t>
            </w:r>
          </w:p>
          <w:p w14:paraId="611E36EB" w14:textId="77777777" w:rsidR="00501532" w:rsidRPr="008B083A" w:rsidRDefault="00501532" w:rsidP="004B5874">
            <w:pPr>
              <w:jc w:val="center"/>
              <w:rPr>
                <w:rFonts w:ascii="Calibri" w:hAnsi="Calibri" w:cs="Calibri"/>
                <w:b/>
                <w:color w:val="F4951E"/>
                <w:sz w:val="24"/>
                <w:szCs w:val="24"/>
              </w:rPr>
            </w:pPr>
            <w:r w:rsidRPr="008B083A">
              <w:rPr>
                <w:rFonts w:ascii="Calibri" w:hAnsi="Calibri" w:cs="Calibri"/>
                <w:b/>
                <w:color w:val="F4951E"/>
                <w:sz w:val="24"/>
                <w:szCs w:val="24"/>
              </w:rPr>
              <w:t>Ne pas retenir les critères ne concernant pas votre collectivité</w:t>
            </w:r>
          </w:p>
          <w:p w14:paraId="5F2DD20D"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Vigilance</w:t>
            </w:r>
          </w:p>
          <w:p w14:paraId="7BE02026"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Risques d’accident</w:t>
            </w:r>
          </w:p>
          <w:p w14:paraId="603E536E"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Risques de maladie professionnelle</w:t>
            </w:r>
          </w:p>
          <w:p w14:paraId="52138617"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Responsabilité matérielle</w:t>
            </w:r>
          </w:p>
          <w:p w14:paraId="520C061B"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Valeur du matériel utilisé</w:t>
            </w:r>
          </w:p>
          <w:p w14:paraId="32532D46"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Responsabilité pour la sécurité d’autrui</w:t>
            </w:r>
          </w:p>
          <w:p w14:paraId="3BFCACBF"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Valeur des dommages</w:t>
            </w:r>
          </w:p>
          <w:p w14:paraId="677BFED1"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Responsabilité financière</w:t>
            </w:r>
          </w:p>
          <w:p w14:paraId="1AEB7331"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Effort physique</w:t>
            </w:r>
          </w:p>
          <w:p w14:paraId="55AEDB6B"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Tension mentale, nerveuse</w:t>
            </w:r>
          </w:p>
          <w:p w14:paraId="30246FB0"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Confidentialité</w:t>
            </w:r>
          </w:p>
          <w:p w14:paraId="00DD8849"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 xml:space="preserve">Relations internes </w:t>
            </w:r>
          </w:p>
          <w:p w14:paraId="4DC207B9"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Relations externes</w:t>
            </w:r>
          </w:p>
          <w:p w14:paraId="27AF2EAF"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sz w:val="24"/>
                <w:szCs w:val="24"/>
              </w:rPr>
              <w:t>Facteurs de perturbation</w:t>
            </w:r>
          </w:p>
          <w:p w14:paraId="069EB2CA" w14:textId="77777777" w:rsidR="00501532" w:rsidRPr="008B083A" w:rsidRDefault="00501532" w:rsidP="00501532">
            <w:pPr>
              <w:pStyle w:val="Paragraphedeliste"/>
              <w:numPr>
                <w:ilvl w:val="0"/>
                <w:numId w:val="56"/>
              </w:numPr>
              <w:ind w:left="238" w:hanging="238"/>
              <w:rPr>
                <w:rFonts w:ascii="Calibri" w:hAnsi="Calibri" w:cs="Calibri"/>
                <w:sz w:val="24"/>
                <w:szCs w:val="24"/>
              </w:rPr>
            </w:pPr>
            <w:r w:rsidRPr="008B083A">
              <w:rPr>
                <w:rFonts w:ascii="Calibri" w:hAnsi="Calibri" w:cs="Calibri"/>
                <w:b/>
                <w:color w:val="F4951E"/>
                <w:sz w:val="24"/>
                <w:szCs w:val="24"/>
              </w:rPr>
              <w:t>Autres à préciser le cas échéant…</w:t>
            </w:r>
          </w:p>
        </w:tc>
      </w:tr>
    </w:tbl>
    <w:p w14:paraId="04390820"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1AF95D70" w14:textId="77777777" w:rsidR="00501532" w:rsidRPr="008B083A" w:rsidRDefault="00501532" w:rsidP="00501532">
      <w:pPr>
        <w:pStyle w:val="Default"/>
        <w:rPr>
          <w:rFonts w:ascii="Calibri" w:hAnsi="Calibri" w:cs="Calibri"/>
        </w:rPr>
      </w:pPr>
    </w:p>
    <w:p w14:paraId="6B8252CC" w14:textId="77777777" w:rsidR="00501532" w:rsidRPr="008B083A" w:rsidRDefault="00501532" w:rsidP="00501532">
      <w:pPr>
        <w:pStyle w:val="Default"/>
        <w:rPr>
          <w:rFonts w:ascii="Calibri" w:hAnsi="Calibri" w:cs="Calibri"/>
          <w:b/>
          <w:bCs/>
          <w:i/>
          <w:iCs/>
        </w:rPr>
      </w:pPr>
      <w:r w:rsidRPr="008B083A">
        <w:rPr>
          <w:rFonts w:ascii="Calibri" w:hAnsi="Calibri" w:cs="Calibri"/>
        </w:rPr>
        <w:t>Le montant de la part "fonctions" fixé au niveau local pourra donc être modulé au regard des critères retenus (</w:t>
      </w:r>
      <w:r w:rsidRPr="008B083A">
        <w:rPr>
          <w:rFonts w:ascii="Calibri" w:hAnsi="Calibri" w:cs="Calibri"/>
          <w:i/>
        </w:rPr>
        <w:t xml:space="preserve">en référence </w:t>
      </w:r>
      <w:r w:rsidRPr="008B083A">
        <w:rPr>
          <w:rFonts w:ascii="Calibri" w:hAnsi="Calibri" w:cs="Calibri"/>
          <w:i/>
          <w:iCs/>
        </w:rPr>
        <w:t>notamment aux fiches de poste en présence)</w:t>
      </w:r>
    </w:p>
    <w:p w14:paraId="01AF5665"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3E9224F4"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Chaque part de l’I.F.S.E. correspond à un montant maximum fixé dans la limite des plafonds déterminés ci-dessous et applicables aux fonctionnaires de l’Etat.</w:t>
      </w:r>
    </w:p>
    <w:p w14:paraId="07A06A54" w14:textId="77777777" w:rsidR="00501532" w:rsidRPr="008B083A" w:rsidRDefault="00501532" w:rsidP="00501532">
      <w:pPr>
        <w:autoSpaceDE w:val="0"/>
        <w:autoSpaceDN w:val="0"/>
        <w:adjustRightInd w:val="0"/>
        <w:jc w:val="both"/>
        <w:rPr>
          <w:rFonts w:ascii="Calibri" w:hAnsi="Calibri" w:cs="Calibri"/>
          <w:sz w:val="24"/>
          <w:szCs w:val="24"/>
        </w:rPr>
      </w:pPr>
    </w:p>
    <w:p w14:paraId="301BE026"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Chaque cadre d’emplois repris ci-après est réparti en groupes de fonctions suivant le niveau de responsabilité et d’expertise requis ou les sujétions auxquels correspondent les montants plafonds suivants.</w:t>
      </w:r>
    </w:p>
    <w:p w14:paraId="3872DE28" w14:textId="77777777" w:rsidR="00501532" w:rsidRPr="008B083A" w:rsidRDefault="00501532" w:rsidP="00501532">
      <w:pPr>
        <w:autoSpaceDE w:val="0"/>
        <w:autoSpaceDN w:val="0"/>
        <w:adjustRightInd w:val="0"/>
        <w:jc w:val="both"/>
        <w:rPr>
          <w:rFonts w:ascii="Calibri" w:hAnsi="Calibri" w:cs="Calibri"/>
          <w:sz w:val="24"/>
          <w:szCs w:val="24"/>
        </w:rPr>
      </w:pPr>
    </w:p>
    <w:p w14:paraId="29C181E5"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08FEA4FD" w14:textId="77777777" w:rsidTr="00D65EF9">
        <w:tc>
          <w:tcPr>
            <w:tcW w:w="6345" w:type="dxa"/>
            <w:gridSpan w:val="2"/>
            <w:vAlign w:val="center"/>
          </w:tcPr>
          <w:p w14:paraId="7FA0EE1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ADMINISTRATEURS TERRITORIAUX</w:t>
            </w:r>
          </w:p>
        </w:tc>
        <w:tc>
          <w:tcPr>
            <w:tcW w:w="3431" w:type="dxa"/>
            <w:gridSpan w:val="2"/>
            <w:vAlign w:val="center"/>
          </w:tcPr>
          <w:p w14:paraId="5BDB595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C7096AB" w14:textId="77777777" w:rsidTr="00D65EF9">
        <w:tc>
          <w:tcPr>
            <w:tcW w:w="2802" w:type="dxa"/>
            <w:vAlign w:val="center"/>
          </w:tcPr>
          <w:p w14:paraId="2C0C3D9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6CA3FF8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6A8FD6C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2B2F9B9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76D96B81" w14:textId="77777777" w:rsidTr="00D65EF9">
        <w:trPr>
          <w:trHeight w:val="340"/>
        </w:trPr>
        <w:tc>
          <w:tcPr>
            <w:tcW w:w="2802" w:type="dxa"/>
            <w:shd w:val="clear" w:color="auto" w:fill="FFC000"/>
            <w:vAlign w:val="center"/>
          </w:tcPr>
          <w:p w14:paraId="6650FB6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4BC9A41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collectivité, …</w:t>
            </w:r>
          </w:p>
        </w:tc>
        <w:tc>
          <w:tcPr>
            <w:tcW w:w="1560" w:type="dxa"/>
            <w:shd w:val="clear" w:color="auto" w:fill="FFC000"/>
            <w:vAlign w:val="center"/>
          </w:tcPr>
          <w:p w14:paraId="11A8E1F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63 000 €</w:t>
            </w:r>
          </w:p>
        </w:tc>
        <w:tc>
          <w:tcPr>
            <w:tcW w:w="1871" w:type="dxa"/>
            <w:shd w:val="clear" w:color="auto" w:fill="FFC000"/>
            <w:vAlign w:val="center"/>
          </w:tcPr>
          <w:p w14:paraId="16F2ACB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63 000 €</w:t>
            </w:r>
          </w:p>
        </w:tc>
      </w:tr>
      <w:tr w:rsidR="00501532" w:rsidRPr="008B083A" w14:paraId="0E77F568" w14:textId="77777777" w:rsidTr="00D65EF9">
        <w:trPr>
          <w:trHeight w:val="340"/>
        </w:trPr>
        <w:tc>
          <w:tcPr>
            <w:tcW w:w="2802" w:type="dxa"/>
            <w:shd w:val="clear" w:color="auto" w:fill="C9C9C9" w:themeFill="accent3" w:themeFillTint="99"/>
            <w:vAlign w:val="center"/>
          </w:tcPr>
          <w:p w14:paraId="0DFE317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6BBBA65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adjointe d’une collectivité, …</w:t>
            </w:r>
          </w:p>
        </w:tc>
        <w:tc>
          <w:tcPr>
            <w:tcW w:w="1560" w:type="dxa"/>
            <w:shd w:val="clear" w:color="auto" w:fill="C9C9C9" w:themeFill="accent3" w:themeFillTint="99"/>
            <w:vAlign w:val="center"/>
          </w:tcPr>
          <w:p w14:paraId="18EA81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57 200 €</w:t>
            </w:r>
          </w:p>
        </w:tc>
        <w:tc>
          <w:tcPr>
            <w:tcW w:w="1871" w:type="dxa"/>
            <w:shd w:val="clear" w:color="auto" w:fill="C9C9C9" w:themeFill="accent3" w:themeFillTint="99"/>
            <w:vAlign w:val="center"/>
          </w:tcPr>
          <w:p w14:paraId="776590F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57 200 €</w:t>
            </w:r>
          </w:p>
        </w:tc>
      </w:tr>
      <w:tr w:rsidR="00501532" w:rsidRPr="008B083A" w14:paraId="21011363" w14:textId="77777777" w:rsidTr="00D65EF9">
        <w:trPr>
          <w:trHeight w:val="340"/>
        </w:trPr>
        <w:tc>
          <w:tcPr>
            <w:tcW w:w="2802" w:type="dxa"/>
            <w:shd w:val="clear" w:color="auto" w:fill="FFFF00"/>
            <w:vAlign w:val="center"/>
          </w:tcPr>
          <w:p w14:paraId="2B0E52F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vAlign w:val="center"/>
          </w:tcPr>
          <w:p w14:paraId="5F9108A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Responsable d’un service, …</w:t>
            </w:r>
          </w:p>
        </w:tc>
        <w:tc>
          <w:tcPr>
            <w:tcW w:w="1560" w:type="dxa"/>
            <w:shd w:val="clear" w:color="auto" w:fill="FFFF00"/>
            <w:vAlign w:val="center"/>
          </w:tcPr>
          <w:p w14:paraId="5A05900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51 200 €</w:t>
            </w:r>
          </w:p>
        </w:tc>
        <w:tc>
          <w:tcPr>
            <w:tcW w:w="1871" w:type="dxa"/>
            <w:shd w:val="clear" w:color="auto" w:fill="FFFF00"/>
            <w:vAlign w:val="center"/>
          </w:tcPr>
          <w:p w14:paraId="2272966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51 200 €</w:t>
            </w:r>
          </w:p>
        </w:tc>
      </w:tr>
      <w:tr w:rsidR="00501532" w:rsidRPr="008B083A" w14:paraId="041E6E0E" w14:textId="77777777" w:rsidTr="00D65EF9">
        <w:trPr>
          <w:trHeight w:val="340"/>
        </w:trPr>
        <w:tc>
          <w:tcPr>
            <w:tcW w:w="2802" w:type="dxa"/>
            <w:shd w:val="clear" w:color="auto" w:fill="8EAADB" w:themeFill="accent1" w:themeFillTint="99"/>
            <w:vAlign w:val="center"/>
          </w:tcPr>
          <w:p w14:paraId="41517D4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shd w:val="clear" w:color="auto" w:fill="8EAADB" w:themeFill="accent1" w:themeFillTint="99"/>
          </w:tcPr>
          <w:p w14:paraId="6E3EFA9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8EAADB" w:themeFill="accent1" w:themeFillTint="99"/>
            <w:vAlign w:val="center"/>
          </w:tcPr>
          <w:p w14:paraId="0120FDE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45 400 €</w:t>
            </w:r>
          </w:p>
        </w:tc>
        <w:tc>
          <w:tcPr>
            <w:tcW w:w="1871" w:type="dxa"/>
            <w:shd w:val="clear" w:color="auto" w:fill="8EAADB" w:themeFill="accent1" w:themeFillTint="99"/>
            <w:vAlign w:val="center"/>
          </w:tcPr>
          <w:p w14:paraId="69B9487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45 400 €</w:t>
            </w:r>
          </w:p>
        </w:tc>
      </w:tr>
    </w:tbl>
    <w:p w14:paraId="1E70C616" w14:textId="77777777" w:rsidR="00501532" w:rsidRPr="008B083A" w:rsidRDefault="00501532" w:rsidP="00501532">
      <w:pPr>
        <w:rPr>
          <w:rFonts w:ascii="Calibri" w:hAnsi="Calibri" w:cs="Calibri"/>
          <w:sz w:val="24"/>
          <w:szCs w:val="24"/>
        </w:rPr>
      </w:pPr>
    </w:p>
    <w:p w14:paraId="676BF9E7" w14:textId="77777777" w:rsidR="00501532" w:rsidRPr="008B083A" w:rsidRDefault="00501532" w:rsidP="00501532">
      <w:pPr>
        <w:rPr>
          <w:rFonts w:ascii="Calibri" w:hAnsi="Calibri" w:cs="Calibri"/>
          <w:sz w:val="24"/>
          <w:szCs w:val="24"/>
        </w:rPr>
      </w:pPr>
      <w:r w:rsidRPr="008B083A">
        <w:rPr>
          <w:rFonts w:ascii="Calibri" w:hAnsi="Calibri" w:cs="Calibri"/>
          <w:sz w:val="24"/>
          <w:szCs w:val="24"/>
        </w:rPr>
        <w:t xml:space="preserve">      </w:t>
      </w: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A32A09B" w14:textId="77777777" w:rsidTr="00D65EF9">
        <w:tc>
          <w:tcPr>
            <w:tcW w:w="6345" w:type="dxa"/>
            <w:gridSpan w:val="2"/>
            <w:vAlign w:val="center"/>
          </w:tcPr>
          <w:p w14:paraId="345F10C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ATTACHES TERRITORIAUX ET DES SECRETAIRES DE MAIRIE</w:t>
            </w:r>
          </w:p>
        </w:tc>
        <w:tc>
          <w:tcPr>
            <w:tcW w:w="3431" w:type="dxa"/>
            <w:gridSpan w:val="2"/>
            <w:vAlign w:val="center"/>
          </w:tcPr>
          <w:p w14:paraId="3E1441F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6C3D5F55" w14:textId="77777777" w:rsidTr="00D65EF9">
        <w:tc>
          <w:tcPr>
            <w:tcW w:w="2802" w:type="dxa"/>
            <w:vAlign w:val="center"/>
          </w:tcPr>
          <w:p w14:paraId="73481CE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308A4F9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451B529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43CD17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3B547F98" w14:textId="77777777" w:rsidTr="00D65EF9">
        <w:trPr>
          <w:trHeight w:val="340"/>
        </w:trPr>
        <w:tc>
          <w:tcPr>
            <w:tcW w:w="2802" w:type="dxa"/>
            <w:shd w:val="clear" w:color="auto" w:fill="FFC000"/>
            <w:vAlign w:val="center"/>
          </w:tcPr>
          <w:p w14:paraId="097F1F3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6CDC501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collectivité, secrétariat de mairie, …</w:t>
            </w:r>
          </w:p>
        </w:tc>
        <w:tc>
          <w:tcPr>
            <w:tcW w:w="1560" w:type="dxa"/>
            <w:shd w:val="clear" w:color="auto" w:fill="FFC000"/>
            <w:vAlign w:val="center"/>
          </w:tcPr>
          <w:p w14:paraId="5AF8C85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36 210 €</w:t>
            </w:r>
          </w:p>
        </w:tc>
        <w:tc>
          <w:tcPr>
            <w:tcW w:w="1871" w:type="dxa"/>
            <w:shd w:val="clear" w:color="auto" w:fill="FFC000"/>
            <w:vAlign w:val="center"/>
          </w:tcPr>
          <w:p w14:paraId="152B5B2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22 310 €</w:t>
            </w:r>
          </w:p>
        </w:tc>
      </w:tr>
      <w:tr w:rsidR="00501532" w:rsidRPr="008B083A" w14:paraId="5534D267" w14:textId="77777777" w:rsidTr="00D65EF9">
        <w:trPr>
          <w:trHeight w:val="340"/>
        </w:trPr>
        <w:tc>
          <w:tcPr>
            <w:tcW w:w="2802" w:type="dxa"/>
            <w:shd w:val="clear" w:color="auto" w:fill="C9C9C9" w:themeFill="accent3" w:themeFillTint="99"/>
            <w:vAlign w:val="center"/>
          </w:tcPr>
          <w:p w14:paraId="33AFCC4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7A3D76E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adjointe d’une collectivité, responsable de plusieurs services, …</w:t>
            </w:r>
          </w:p>
        </w:tc>
        <w:tc>
          <w:tcPr>
            <w:tcW w:w="1560" w:type="dxa"/>
            <w:shd w:val="clear" w:color="auto" w:fill="C9C9C9" w:themeFill="accent3" w:themeFillTint="99"/>
            <w:vAlign w:val="center"/>
          </w:tcPr>
          <w:p w14:paraId="23070FA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32 130 €</w:t>
            </w:r>
          </w:p>
        </w:tc>
        <w:tc>
          <w:tcPr>
            <w:tcW w:w="1871" w:type="dxa"/>
            <w:shd w:val="clear" w:color="auto" w:fill="C9C9C9" w:themeFill="accent3" w:themeFillTint="99"/>
            <w:vAlign w:val="center"/>
          </w:tcPr>
          <w:p w14:paraId="60EF3E4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17 205 €</w:t>
            </w:r>
          </w:p>
        </w:tc>
      </w:tr>
      <w:tr w:rsidR="00501532" w:rsidRPr="008B083A" w14:paraId="79C59472" w14:textId="77777777" w:rsidTr="00D65EF9">
        <w:trPr>
          <w:trHeight w:val="340"/>
        </w:trPr>
        <w:tc>
          <w:tcPr>
            <w:tcW w:w="2802" w:type="dxa"/>
            <w:shd w:val="clear" w:color="auto" w:fill="FFFF00"/>
            <w:vAlign w:val="center"/>
          </w:tcPr>
          <w:p w14:paraId="6678A47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vAlign w:val="center"/>
          </w:tcPr>
          <w:p w14:paraId="3D4B3EE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Responsable d’un service, …</w:t>
            </w:r>
          </w:p>
        </w:tc>
        <w:tc>
          <w:tcPr>
            <w:tcW w:w="1560" w:type="dxa"/>
            <w:shd w:val="clear" w:color="auto" w:fill="FFFF00"/>
            <w:vAlign w:val="center"/>
          </w:tcPr>
          <w:p w14:paraId="0AB9088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FF00"/>
            <w:vAlign w:val="center"/>
          </w:tcPr>
          <w:p w14:paraId="7789BA8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14 320 €</w:t>
            </w:r>
          </w:p>
        </w:tc>
      </w:tr>
      <w:tr w:rsidR="00501532" w:rsidRPr="008B083A" w14:paraId="072A48D3" w14:textId="77777777" w:rsidTr="00D65EF9">
        <w:trPr>
          <w:trHeight w:val="340"/>
        </w:trPr>
        <w:tc>
          <w:tcPr>
            <w:tcW w:w="2802" w:type="dxa"/>
            <w:shd w:val="clear" w:color="auto" w:fill="8EAADB" w:themeFill="accent1" w:themeFillTint="99"/>
            <w:vAlign w:val="center"/>
          </w:tcPr>
          <w:p w14:paraId="2BDCDDA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shd w:val="clear" w:color="auto" w:fill="8EAADB" w:themeFill="accent1" w:themeFillTint="99"/>
            <w:vAlign w:val="center"/>
          </w:tcPr>
          <w:p w14:paraId="53308D2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Adjoint au responsable de service, expertise, fonction de coordination ou de pilotage, chargé de mission, …</w:t>
            </w:r>
          </w:p>
        </w:tc>
        <w:tc>
          <w:tcPr>
            <w:tcW w:w="1560" w:type="dxa"/>
            <w:shd w:val="clear" w:color="auto" w:fill="8EAADB" w:themeFill="accent1" w:themeFillTint="99"/>
            <w:vAlign w:val="center"/>
          </w:tcPr>
          <w:p w14:paraId="08A445E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8EAADB" w:themeFill="accent1" w:themeFillTint="99"/>
            <w:vAlign w:val="center"/>
          </w:tcPr>
          <w:p w14:paraId="211A408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11 160 €</w:t>
            </w:r>
          </w:p>
        </w:tc>
      </w:tr>
    </w:tbl>
    <w:p w14:paraId="7C386897" w14:textId="77777777" w:rsidR="00501532" w:rsidRPr="008B083A" w:rsidRDefault="00501532" w:rsidP="00501532">
      <w:pPr>
        <w:rPr>
          <w:rFonts w:ascii="Calibri" w:hAnsi="Calibri" w:cs="Calibri"/>
          <w:sz w:val="24"/>
          <w:szCs w:val="24"/>
        </w:rPr>
      </w:pPr>
    </w:p>
    <w:p w14:paraId="1B1173ED"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12E6E4C" w14:textId="77777777" w:rsidTr="00D65EF9">
        <w:tc>
          <w:tcPr>
            <w:tcW w:w="6345" w:type="dxa"/>
            <w:gridSpan w:val="2"/>
            <w:vAlign w:val="center"/>
          </w:tcPr>
          <w:p w14:paraId="0799035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REDACTEURS TERRITORIAUX</w:t>
            </w:r>
          </w:p>
        </w:tc>
        <w:tc>
          <w:tcPr>
            <w:tcW w:w="3431" w:type="dxa"/>
            <w:gridSpan w:val="2"/>
            <w:vAlign w:val="center"/>
          </w:tcPr>
          <w:p w14:paraId="142316C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87D6749" w14:textId="77777777" w:rsidTr="00D65EF9">
        <w:tc>
          <w:tcPr>
            <w:tcW w:w="2802" w:type="dxa"/>
            <w:vAlign w:val="center"/>
          </w:tcPr>
          <w:p w14:paraId="0D4A197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6EBF215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356E511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42A5EA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7C52132B" w14:textId="77777777" w:rsidTr="00D65EF9">
        <w:trPr>
          <w:trHeight w:val="340"/>
        </w:trPr>
        <w:tc>
          <w:tcPr>
            <w:tcW w:w="2802" w:type="dxa"/>
            <w:shd w:val="clear" w:color="auto" w:fill="FFC000"/>
            <w:vAlign w:val="center"/>
          </w:tcPr>
          <w:p w14:paraId="0DF02DB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5216A94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structure, responsable d’un ou de plusieurs services, secrétariat de mairie, …</w:t>
            </w:r>
          </w:p>
        </w:tc>
        <w:tc>
          <w:tcPr>
            <w:tcW w:w="1560" w:type="dxa"/>
            <w:shd w:val="clear" w:color="auto" w:fill="FFC000"/>
            <w:vAlign w:val="center"/>
          </w:tcPr>
          <w:p w14:paraId="4A692D4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17 480 €</w:t>
            </w:r>
          </w:p>
        </w:tc>
        <w:tc>
          <w:tcPr>
            <w:tcW w:w="1871" w:type="dxa"/>
            <w:shd w:val="clear" w:color="auto" w:fill="FFC000"/>
            <w:vAlign w:val="center"/>
          </w:tcPr>
          <w:p w14:paraId="3FFA31B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8 030 €</w:t>
            </w:r>
          </w:p>
        </w:tc>
      </w:tr>
      <w:tr w:rsidR="00501532" w:rsidRPr="008B083A" w14:paraId="0CBDF400" w14:textId="77777777" w:rsidTr="00D65EF9">
        <w:trPr>
          <w:trHeight w:val="340"/>
        </w:trPr>
        <w:tc>
          <w:tcPr>
            <w:tcW w:w="2802" w:type="dxa"/>
            <w:shd w:val="clear" w:color="auto" w:fill="C9C9C9" w:themeFill="accent3" w:themeFillTint="99"/>
            <w:vAlign w:val="center"/>
          </w:tcPr>
          <w:p w14:paraId="73B642B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322A6E7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Adjoint au responsable de structure, expertise, fonction de coordination ou de pilotage, gérer ou animer un ou plusieurs services, …</w:t>
            </w:r>
          </w:p>
        </w:tc>
        <w:tc>
          <w:tcPr>
            <w:tcW w:w="1560" w:type="dxa"/>
            <w:shd w:val="clear" w:color="auto" w:fill="C9C9C9" w:themeFill="accent3" w:themeFillTint="99"/>
            <w:vAlign w:val="center"/>
          </w:tcPr>
          <w:p w14:paraId="20DD0BE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16 015 €</w:t>
            </w:r>
          </w:p>
        </w:tc>
        <w:tc>
          <w:tcPr>
            <w:tcW w:w="1871" w:type="dxa"/>
            <w:shd w:val="clear" w:color="auto" w:fill="C9C9C9" w:themeFill="accent3" w:themeFillTint="99"/>
            <w:vAlign w:val="center"/>
          </w:tcPr>
          <w:p w14:paraId="5B1D43C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7 220 €</w:t>
            </w:r>
          </w:p>
        </w:tc>
      </w:tr>
      <w:tr w:rsidR="00501532" w:rsidRPr="008B083A" w14:paraId="44437245" w14:textId="77777777" w:rsidTr="00D65EF9">
        <w:trPr>
          <w:trHeight w:val="340"/>
        </w:trPr>
        <w:tc>
          <w:tcPr>
            <w:tcW w:w="2802" w:type="dxa"/>
            <w:shd w:val="clear" w:color="auto" w:fill="FFFF00"/>
            <w:vAlign w:val="center"/>
          </w:tcPr>
          <w:p w14:paraId="6E465B2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vAlign w:val="center"/>
          </w:tcPr>
          <w:p w14:paraId="1C238EA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Poste d’instruction avec expertise, assistant de direction, …</w:t>
            </w:r>
          </w:p>
        </w:tc>
        <w:tc>
          <w:tcPr>
            <w:tcW w:w="1560" w:type="dxa"/>
            <w:shd w:val="clear" w:color="auto" w:fill="FFFF00"/>
            <w:vAlign w:val="center"/>
          </w:tcPr>
          <w:p w14:paraId="1B24926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14 650 €</w:t>
            </w:r>
          </w:p>
        </w:tc>
        <w:tc>
          <w:tcPr>
            <w:tcW w:w="1871" w:type="dxa"/>
            <w:shd w:val="clear" w:color="auto" w:fill="FFFF00"/>
            <w:vAlign w:val="center"/>
          </w:tcPr>
          <w:p w14:paraId="65107AC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6 670 €</w:t>
            </w:r>
          </w:p>
        </w:tc>
      </w:tr>
    </w:tbl>
    <w:p w14:paraId="6A83A791" w14:textId="77777777" w:rsidR="00501532" w:rsidRPr="008B083A" w:rsidRDefault="00501532" w:rsidP="00501532">
      <w:pPr>
        <w:rPr>
          <w:rFonts w:ascii="Calibri" w:hAnsi="Calibri" w:cs="Calibri"/>
          <w:sz w:val="24"/>
          <w:szCs w:val="24"/>
        </w:rPr>
      </w:pPr>
    </w:p>
    <w:p w14:paraId="57C05219"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7A474B76" w14:textId="77777777" w:rsidTr="00D65EF9">
        <w:tc>
          <w:tcPr>
            <w:tcW w:w="6345" w:type="dxa"/>
            <w:gridSpan w:val="2"/>
            <w:vAlign w:val="center"/>
          </w:tcPr>
          <w:p w14:paraId="081A5C8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ADJOINTS ADMINISTRATIFS TERRITORIAUX </w:t>
            </w:r>
          </w:p>
        </w:tc>
        <w:tc>
          <w:tcPr>
            <w:tcW w:w="3431" w:type="dxa"/>
            <w:gridSpan w:val="2"/>
            <w:vAlign w:val="center"/>
          </w:tcPr>
          <w:p w14:paraId="765D746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01B90482" w14:textId="77777777" w:rsidTr="00D65EF9">
        <w:tc>
          <w:tcPr>
            <w:tcW w:w="2802" w:type="dxa"/>
            <w:vAlign w:val="center"/>
          </w:tcPr>
          <w:p w14:paraId="1C26E8F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1BC4831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5CE5825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BC50E0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252CD55F" w14:textId="77777777" w:rsidTr="00D65EF9">
        <w:trPr>
          <w:trHeight w:val="340"/>
        </w:trPr>
        <w:tc>
          <w:tcPr>
            <w:tcW w:w="2802" w:type="dxa"/>
            <w:shd w:val="clear" w:color="auto" w:fill="FFC000"/>
            <w:vAlign w:val="center"/>
          </w:tcPr>
          <w:p w14:paraId="31EEA56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2B4C206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Secrétariat de mairie, chef d’équipe, gestionnaire comptable, marchés publics, assistant de direction, sujétions, qualifications, …</w:t>
            </w:r>
          </w:p>
        </w:tc>
        <w:tc>
          <w:tcPr>
            <w:tcW w:w="1560" w:type="dxa"/>
            <w:shd w:val="clear" w:color="auto" w:fill="FFC000"/>
            <w:vAlign w:val="center"/>
          </w:tcPr>
          <w:p w14:paraId="22842B4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437CC8B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67AFC712" w14:textId="77777777" w:rsidTr="00D65EF9">
        <w:trPr>
          <w:trHeight w:val="340"/>
        </w:trPr>
        <w:tc>
          <w:tcPr>
            <w:tcW w:w="2802" w:type="dxa"/>
            <w:shd w:val="clear" w:color="auto" w:fill="C9C9C9" w:themeFill="accent3" w:themeFillTint="99"/>
            <w:vAlign w:val="center"/>
          </w:tcPr>
          <w:p w14:paraId="44025C8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29A477A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agent d’accueil, …</w:t>
            </w:r>
          </w:p>
        </w:tc>
        <w:tc>
          <w:tcPr>
            <w:tcW w:w="1560" w:type="dxa"/>
            <w:shd w:val="clear" w:color="auto" w:fill="C9C9C9" w:themeFill="accent3" w:themeFillTint="99"/>
            <w:vAlign w:val="center"/>
          </w:tcPr>
          <w:p w14:paraId="258F9FA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11EDB7C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5D74FAD1" w14:textId="77777777" w:rsidR="00501532" w:rsidRPr="008B083A" w:rsidRDefault="00501532" w:rsidP="00501532">
      <w:pPr>
        <w:rPr>
          <w:rFonts w:ascii="Calibri" w:hAnsi="Calibri" w:cs="Calibri"/>
          <w:sz w:val="24"/>
          <w:szCs w:val="24"/>
        </w:rPr>
      </w:pPr>
    </w:p>
    <w:p w14:paraId="6BC718BD"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6333D92A" w14:textId="77777777" w:rsidTr="00D65EF9">
        <w:tc>
          <w:tcPr>
            <w:tcW w:w="6345" w:type="dxa"/>
            <w:gridSpan w:val="2"/>
            <w:vAlign w:val="center"/>
          </w:tcPr>
          <w:p w14:paraId="500CEB5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INGENIEURS EN CHEF TERRITORIAUX </w:t>
            </w:r>
          </w:p>
        </w:tc>
        <w:tc>
          <w:tcPr>
            <w:tcW w:w="3431" w:type="dxa"/>
            <w:gridSpan w:val="2"/>
            <w:vAlign w:val="center"/>
          </w:tcPr>
          <w:p w14:paraId="1AAC688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A3E6438" w14:textId="77777777" w:rsidTr="00D65EF9">
        <w:tc>
          <w:tcPr>
            <w:tcW w:w="2802" w:type="dxa"/>
            <w:vAlign w:val="center"/>
          </w:tcPr>
          <w:p w14:paraId="571F085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5C8F8A2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09B4F6B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7E6A2C9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2352E495" w14:textId="77777777" w:rsidTr="00D65EF9">
        <w:trPr>
          <w:trHeight w:val="340"/>
        </w:trPr>
        <w:tc>
          <w:tcPr>
            <w:tcW w:w="2802" w:type="dxa"/>
            <w:shd w:val="clear" w:color="auto" w:fill="FFC000"/>
            <w:vAlign w:val="center"/>
          </w:tcPr>
          <w:p w14:paraId="5697827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0D7441E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401129B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57 120 €</w:t>
            </w:r>
          </w:p>
        </w:tc>
        <w:tc>
          <w:tcPr>
            <w:tcW w:w="1871" w:type="dxa"/>
            <w:shd w:val="clear" w:color="auto" w:fill="FFC000"/>
            <w:vAlign w:val="center"/>
          </w:tcPr>
          <w:p w14:paraId="6D7B03E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42 840 €</w:t>
            </w:r>
          </w:p>
        </w:tc>
      </w:tr>
      <w:tr w:rsidR="00501532" w:rsidRPr="008B083A" w14:paraId="7384B928" w14:textId="77777777" w:rsidTr="00D65EF9">
        <w:trPr>
          <w:trHeight w:val="340"/>
        </w:trPr>
        <w:tc>
          <w:tcPr>
            <w:tcW w:w="2802" w:type="dxa"/>
            <w:shd w:val="clear" w:color="auto" w:fill="C9C9C9" w:themeFill="accent3" w:themeFillTint="99"/>
            <w:vAlign w:val="center"/>
          </w:tcPr>
          <w:p w14:paraId="3E17EC3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36CEBE4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34663C4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49 980 €</w:t>
            </w:r>
          </w:p>
        </w:tc>
        <w:tc>
          <w:tcPr>
            <w:tcW w:w="1871" w:type="dxa"/>
            <w:shd w:val="clear" w:color="auto" w:fill="C9C9C9" w:themeFill="accent3" w:themeFillTint="99"/>
            <w:vAlign w:val="center"/>
          </w:tcPr>
          <w:p w14:paraId="51242AA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37 490 €</w:t>
            </w:r>
          </w:p>
        </w:tc>
      </w:tr>
      <w:tr w:rsidR="00501532" w:rsidRPr="008B083A" w14:paraId="69B2A8A4" w14:textId="77777777" w:rsidTr="00D65EF9">
        <w:trPr>
          <w:trHeight w:val="340"/>
        </w:trPr>
        <w:tc>
          <w:tcPr>
            <w:tcW w:w="2802" w:type="dxa"/>
            <w:shd w:val="clear" w:color="auto" w:fill="FFFF00"/>
            <w:vAlign w:val="center"/>
          </w:tcPr>
          <w:p w14:paraId="45C01CB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761B0CA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vAlign w:val="center"/>
          </w:tcPr>
          <w:p w14:paraId="06C1FB0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46 920 €</w:t>
            </w:r>
          </w:p>
        </w:tc>
        <w:tc>
          <w:tcPr>
            <w:tcW w:w="1871" w:type="dxa"/>
            <w:shd w:val="clear" w:color="auto" w:fill="FFFF00"/>
            <w:vAlign w:val="center"/>
          </w:tcPr>
          <w:p w14:paraId="5AC8F02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35 190 €</w:t>
            </w:r>
          </w:p>
        </w:tc>
      </w:tr>
      <w:tr w:rsidR="00501532" w:rsidRPr="008B083A" w14:paraId="335681D5" w14:textId="77777777" w:rsidTr="00D65EF9">
        <w:trPr>
          <w:trHeight w:val="340"/>
        </w:trPr>
        <w:tc>
          <w:tcPr>
            <w:tcW w:w="2802" w:type="dxa"/>
            <w:shd w:val="clear" w:color="auto" w:fill="8EAADB" w:themeFill="accent1" w:themeFillTint="99"/>
            <w:vAlign w:val="center"/>
          </w:tcPr>
          <w:p w14:paraId="05FC818F" w14:textId="77777777" w:rsidR="00501532" w:rsidRPr="008B083A" w:rsidRDefault="00501532" w:rsidP="004B5874">
            <w:pPr>
              <w:rPr>
                <w:rFonts w:ascii="Calibri" w:hAnsi="Calibri" w:cs="Calibri"/>
                <w:sz w:val="24"/>
                <w:szCs w:val="24"/>
              </w:rPr>
            </w:pPr>
            <w:bookmarkStart w:id="5" w:name="_Hlk126919258"/>
            <w:r w:rsidRPr="008B083A">
              <w:rPr>
                <w:rFonts w:ascii="Calibri" w:hAnsi="Calibri" w:cs="Calibri"/>
                <w:sz w:val="24"/>
                <w:szCs w:val="24"/>
              </w:rPr>
              <w:t>Groupe 4</w:t>
            </w:r>
          </w:p>
        </w:tc>
        <w:tc>
          <w:tcPr>
            <w:tcW w:w="3543" w:type="dxa"/>
            <w:shd w:val="clear" w:color="auto" w:fill="8EAADB" w:themeFill="accent1" w:themeFillTint="99"/>
          </w:tcPr>
          <w:p w14:paraId="4303069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8EAADB" w:themeFill="accent1" w:themeFillTint="99"/>
            <w:vAlign w:val="center"/>
          </w:tcPr>
          <w:p w14:paraId="6620BF2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42 330 €</w:t>
            </w:r>
          </w:p>
        </w:tc>
        <w:tc>
          <w:tcPr>
            <w:tcW w:w="1871" w:type="dxa"/>
            <w:shd w:val="clear" w:color="auto" w:fill="8EAADB" w:themeFill="accent1" w:themeFillTint="99"/>
            <w:vAlign w:val="center"/>
          </w:tcPr>
          <w:p w14:paraId="1152DF8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31 750 €</w:t>
            </w:r>
          </w:p>
        </w:tc>
      </w:tr>
      <w:bookmarkEnd w:id="5"/>
    </w:tbl>
    <w:p w14:paraId="18BF93E9" w14:textId="77777777" w:rsidR="00501532" w:rsidRPr="008B083A" w:rsidRDefault="00501532" w:rsidP="00501532">
      <w:pPr>
        <w:rPr>
          <w:rFonts w:ascii="Calibri" w:hAnsi="Calibri" w:cs="Calibri"/>
          <w:sz w:val="24"/>
          <w:szCs w:val="24"/>
        </w:rPr>
      </w:pPr>
    </w:p>
    <w:p w14:paraId="089A08B8"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00B96F1" w14:textId="77777777" w:rsidTr="00D65EF9">
        <w:tc>
          <w:tcPr>
            <w:tcW w:w="6345" w:type="dxa"/>
            <w:gridSpan w:val="2"/>
            <w:vAlign w:val="center"/>
          </w:tcPr>
          <w:p w14:paraId="184D41B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INGENIEURS TERRITORIAUX</w:t>
            </w:r>
          </w:p>
        </w:tc>
        <w:tc>
          <w:tcPr>
            <w:tcW w:w="3431" w:type="dxa"/>
            <w:gridSpan w:val="2"/>
            <w:vAlign w:val="center"/>
          </w:tcPr>
          <w:p w14:paraId="66DF4FF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1F90EFF" w14:textId="77777777" w:rsidTr="00D65EF9">
        <w:tc>
          <w:tcPr>
            <w:tcW w:w="2802" w:type="dxa"/>
            <w:vAlign w:val="center"/>
          </w:tcPr>
          <w:p w14:paraId="77AA57B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5CF4023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805BFD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2F9D560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4A78142A" w14:textId="77777777" w:rsidTr="00D65EF9">
        <w:trPr>
          <w:trHeight w:val="340"/>
        </w:trPr>
        <w:tc>
          <w:tcPr>
            <w:tcW w:w="2802" w:type="dxa"/>
            <w:shd w:val="clear" w:color="auto" w:fill="FFC000"/>
            <w:vAlign w:val="center"/>
          </w:tcPr>
          <w:p w14:paraId="0AC1340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30F6309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6FB2B2D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46 920 €</w:t>
            </w:r>
          </w:p>
        </w:tc>
        <w:tc>
          <w:tcPr>
            <w:tcW w:w="1871" w:type="dxa"/>
            <w:shd w:val="clear" w:color="auto" w:fill="FFC000"/>
          </w:tcPr>
          <w:p w14:paraId="358500A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32 850 €</w:t>
            </w:r>
          </w:p>
        </w:tc>
      </w:tr>
      <w:tr w:rsidR="00501532" w:rsidRPr="008B083A" w14:paraId="5B18CD17" w14:textId="77777777" w:rsidTr="00D65EF9">
        <w:trPr>
          <w:trHeight w:val="340"/>
        </w:trPr>
        <w:tc>
          <w:tcPr>
            <w:tcW w:w="2802" w:type="dxa"/>
            <w:shd w:val="clear" w:color="auto" w:fill="C9C9C9" w:themeFill="accent3" w:themeFillTint="99"/>
            <w:vAlign w:val="center"/>
          </w:tcPr>
          <w:p w14:paraId="7BAA59E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5147300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tcPr>
          <w:p w14:paraId="33098EC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40 290 €</w:t>
            </w:r>
          </w:p>
        </w:tc>
        <w:tc>
          <w:tcPr>
            <w:tcW w:w="1871" w:type="dxa"/>
            <w:shd w:val="clear" w:color="auto" w:fill="C9C9C9" w:themeFill="accent3" w:themeFillTint="99"/>
          </w:tcPr>
          <w:p w14:paraId="10B717C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28 200 €</w:t>
            </w:r>
          </w:p>
        </w:tc>
      </w:tr>
      <w:tr w:rsidR="00501532" w:rsidRPr="008B083A" w14:paraId="0252064D" w14:textId="77777777" w:rsidTr="00D65EF9">
        <w:trPr>
          <w:trHeight w:val="340"/>
        </w:trPr>
        <w:tc>
          <w:tcPr>
            <w:tcW w:w="2802" w:type="dxa"/>
            <w:shd w:val="clear" w:color="auto" w:fill="FFFF00"/>
            <w:vAlign w:val="center"/>
          </w:tcPr>
          <w:p w14:paraId="6180DF5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vAlign w:val="center"/>
          </w:tcPr>
          <w:p w14:paraId="280513B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tcPr>
          <w:p w14:paraId="65D1A6F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36 000 €</w:t>
            </w:r>
          </w:p>
        </w:tc>
        <w:tc>
          <w:tcPr>
            <w:tcW w:w="1871" w:type="dxa"/>
            <w:shd w:val="clear" w:color="auto" w:fill="FFFF00"/>
          </w:tcPr>
          <w:p w14:paraId="36FF7C5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25 190 €</w:t>
            </w:r>
          </w:p>
        </w:tc>
      </w:tr>
      <w:tr w:rsidR="00501532" w:rsidRPr="008B083A" w14:paraId="60D10C71" w14:textId="77777777" w:rsidTr="00D65EF9">
        <w:trPr>
          <w:trHeight w:val="340"/>
        </w:trPr>
        <w:tc>
          <w:tcPr>
            <w:tcW w:w="2802" w:type="dxa"/>
            <w:shd w:val="clear" w:color="auto" w:fill="8EAADB" w:themeFill="accent1" w:themeFillTint="99"/>
            <w:vAlign w:val="center"/>
          </w:tcPr>
          <w:p w14:paraId="1FC872A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shd w:val="clear" w:color="auto" w:fill="8EAADB" w:themeFill="accent1" w:themeFillTint="99"/>
          </w:tcPr>
          <w:p w14:paraId="67E2E00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8EAADB" w:themeFill="accent1" w:themeFillTint="99"/>
          </w:tcPr>
          <w:p w14:paraId="05B99DA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31 450 €</w:t>
            </w:r>
          </w:p>
        </w:tc>
        <w:tc>
          <w:tcPr>
            <w:tcW w:w="1871" w:type="dxa"/>
            <w:shd w:val="clear" w:color="auto" w:fill="8EAADB" w:themeFill="accent1" w:themeFillTint="99"/>
          </w:tcPr>
          <w:p w14:paraId="3CE2B89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22 015 €</w:t>
            </w:r>
          </w:p>
        </w:tc>
      </w:tr>
    </w:tbl>
    <w:p w14:paraId="2F1C4B96" w14:textId="77777777" w:rsidR="00501532" w:rsidRPr="008B083A" w:rsidRDefault="00501532" w:rsidP="00501532">
      <w:pPr>
        <w:rPr>
          <w:rFonts w:ascii="Calibri" w:hAnsi="Calibri" w:cs="Calibri"/>
          <w:sz w:val="24"/>
          <w:szCs w:val="24"/>
        </w:rPr>
      </w:pPr>
    </w:p>
    <w:p w14:paraId="6B8C8FBB" w14:textId="77777777" w:rsidR="00501532" w:rsidRDefault="00501532" w:rsidP="00501532">
      <w:pPr>
        <w:rPr>
          <w:rFonts w:ascii="Calibri" w:hAnsi="Calibri" w:cs="Calibri"/>
          <w:sz w:val="24"/>
          <w:szCs w:val="24"/>
        </w:rPr>
      </w:pPr>
    </w:p>
    <w:p w14:paraId="1EDCD2E5" w14:textId="77777777" w:rsidR="00AF1ADC" w:rsidRPr="008B083A" w:rsidRDefault="00AF1ADC"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0FCC3A46" w14:textId="77777777" w:rsidTr="00D65EF9">
        <w:tc>
          <w:tcPr>
            <w:tcW w:w="6345" w:type="dxa"/>
            <w:gridSpan w:val="2"/>
            <w:vAlign w:val="center"/>
          </w:tcPr>
          <w:p w14:paraId="0A72FBC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TECHNICIENS TERRITORIAUX </w:t>
            </w:r>
          </w:p>
        </w:tc>
        <w:tc>
          <w:tcPr>
            <w:tcW w:w="3431" w:type="dxa"/>
            <w:gridSpan w:val="2"/>
            <w:vAlign w:val="center"/>
          </w:tcPr>
          <w:p w14:paraId="7831210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23503DA3" w14:textId="77777777" w:rsidTr="00D65EF9">
        <w:tc>
          <w:tcPr>
            <w:tcW w:w="2802" w:type="dxa"/>
            <w:vAlign w:val="center"/>
          </w:tcPr>
          <w:p w14:paraId="28E43C5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56EA9B5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0155F6A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9E4384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05DA0D74" w14:textId="77777777" w:rsidTr="00D65EF9">
        <w:trPr>
          <w:trHeight w:val="340"/>
        </w:trPr>
        <w:tc>
          <w:tcPr>
            <w:tcW w:w="2802" w:type="dxa"/>
            <w:shd w:val="clear" w:color="auto" w:fill="FFC000"/>
            <w:vAlign w:val="center"/>
          </w:tcPr>
          <w:p w14:paraId="5859517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7597CF8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FFC000"/>
            <w:vAlign w:val="center"/>
          </w:tcPr>
          <w:p w14:paraId="5C011A7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19 660 €</w:t>
            </w:r>
          </w:p>
        </w:tc>
        <w:tc>
          <w:tcPr>
            <w:tcW w:w="1871" w:type="dxa"/>
            <w:shd w:val="clear" w:color="auto" w:fill="FFC000"/>
            <w:vAlign w:val="center"/>
          </w:tcPr>
          <w:p w14:paraId="3161893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13 760 €</w:t>
            </w:r>
          </w:p>
        </w:tc>
      </w:tr>
      <w:tr w:rsidR="00501532" w:rsidRPr="008B083A" w14:paraId="3A3339B3" w14:textId="77777777" w:rsidTr="00D65EF9">
        <w:trPr>
          <w:trHeight w:val="340"/>
        </w:trPr>
        <w:tc>
          <w:tcPr>
            <w:tcW w:w="2802" w:type="dxa"/>
            <w:shd w:val="clear" w:color="auto" w:fill="C9C9C9" w:themeFill="accent3" w:themeFillTint="99"/>
            <w:vAlign w:val="center"/>
          </w:tcPr>
          <w:p w14:paraId="1942C20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311A6AC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C9C9C9" w:themeFill="accent3" w:themeFillTint="99"/>
            <w:vAlign w:val="center"/>
          </w:tcPr>
          <w:p w14:paraId="5D7FEF4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18 580 €</w:t>
            </w:r>
          </w:p>
        </w:tc>
        <w:tc>
          <w:tcPr>
            <w:tcW w:w="1871" w:type="dxa"/>
            <w:shd w:val="clear" w:color="auto" w:fill="C9C9C9" w:themeFill="accent3" w:themeFillTint="99"/>
            <w:vAlign w:val="center"/>
          </w:tcPr>
          <w:p w14:paraId="100C12A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13 005 €</w:t>
            </w:r>
          </w:p>
        </w:tc>
      </w:tr>
      <w:tr w:rsidR="00501532" w:rsidRPr="008B083A" w14:paraId="2B76D7F5" w14:textId="77777777" w:rsidTr="00D65EF9">
        <w:trPr>
          <w:trHeight w:val="340"/>
        </w:trPr>
        <w:tc>
          <w:tcPr>
            <w:tcW w:w="2802" w:type="dxa"/>
            <w:shd w:val="clear" w:color="auto" w:fill="FFFF00"/>
            <w:vAlign w:val="center"/>
          </w:tcPr>
          <w:p w14:paraId="5A395CF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65B17BB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FFFF00"/>
            <w:vAlign w:val="center"/>
          </w:tcPr>
          <w:p w14:paraId="64E4674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17 500 €</w:t>
            </w:r>
          </w:p>
        </w:tc>
        <w:tc>
          <w:tcPr>
            <w:tcW w:w="1871" w:type="dxa"/>
            <w:shd w:val="clear" w:color="auto" w:fill="FFFF00"/>
            <w:vAlign w:val="center"/>
          </w:tcPr>
          <w:p w14:paraId="295B37C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12 250 €</w:t>
            </w:r>
          </w:p>
        </w:tc>
      </w:tr>
    </w:tbl>
    <w:p w14:paraId="3C7A032C" w14:textId="77777777" w:rsidR="00501532" w:rsidRDefault="00501532" w:rsidP="00501532">
      <w:pPr>
        <w:rPr>
          <w:rFonts w:ascii="Calibri" w:hAnsi="Calibri" w:cs="Calibri"/>
          <w:sz w:val="24"/>
          <w:szCs w:val="24"/>
        </w:rPr>
      </w:pPr>
    </w:p>
    <w:p w14:paraId="67013EFF" w14:textId="77777777" w:rsidR="00AF1ADC" w:rsidRPr="008B083A" w:rsidRDefault="00AF1ADC" w:rsidP="00501532">
      <w:pPr>
        <w:rPr>
          <w:rFonts w:ascii="Calibri" w:hAnsi="Calibri" w:cs="Calibri"/>
          <w:sz w:val="24"/>
          <w:szCs w:val="24"/>
        </w:rPr>
      </w:pPr>
    </w:p>
    <w:p w14:paraId="2FD88F7E"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3FBDA1C5" w14:textId="77777777" w:rsidTr="00D65EF9">
        <w:tc>
          <w:tcPr>
            <w:tcW w:w="6345" w:type="dxa"/>
            <w:gridSpan w:val="2"/>
            <w:vAlign w:val="center"/>
          </w:tcPr>
          <w:p w14:paraId="2205ACD1" w14:textId="77777777" w:rsidR="00501532" w:rsidRPr="008B083A" w:rsidRDefault="00501532" w:rsidP="004B5874">
            <w:pPr>
              <w:jc w:val="center"/>
              <w:rPr>
                <w:rFonts w:ascii="Calibri" w:hAnsi="Calibri" w:cs="Calibri"/>
                <w:b/>
                <w:sz w:val="24"/>
                <w:szCs w:val="24"/>
                <w:u w:val="single"/>
              </w:rPr>
            </w:pPr>
            <w:r w:rsidRPr="008B083A">
              <w:rPr>
                <w:rFonts w:ascii="Calibri" w:hAnsi="Calibri" w:cs="Calibri"/>
                <w:b/>
                <w:sz w:val="24"/>
                <w:szCs w:val="24"/>
              </w:rPr>
              <w:t xml:space="preserve">REPARTITION DES GROUPES DE FONCTIONS PAR EMPLOI POUR LE CADRE D’EMPLOIS DES AGENTS DE MAITRISE TERRITORIAUX </w:t>
            </w:r>
          </w:p>
        </w:tc>
        <w:tc>
          <w:tcPr>
            <w:tcW w:w="3431" w:type="dxa"/>
            <w:gridSpan w:val="2"/>
            <w:vAlign w:val="center"/>
          </w:tcPr>
          <w:p w14:paraId="4EC391C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F577CDF" w14:textId="77777777" w:rsidTr="00D65EF9">
        <w:tc>
          <w:tcPr>
            <w:tcW w:w="2802" w:type="dxa"/>
            <w:vAlign w:val="center"/>
          </w:tcPr>
          <w:p w14:paraId="68F3C7C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6B44D70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4AF9A29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5DFA20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7938D2E" w14:textId="77777777" w:rsidTr="00D65EF9">
        <w:trPr>
          <w:trHeight w:val="340"/>
        </w:trPr>
        <w:tc>
          <w:tcPr>
            <w:tcW w:w="2802" w:type="dxa"/>
            <w:shd w:val="clear" w:color="auto" w:fill="FFC000"/>
            <w:vAlign w:val="center"/>
          </w:tcPr>
          <w:p w14:paraId="6A5E55C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400E445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fonctionnaires appartenant au cadre d’emplois des agents de la filière technique, qualifications, …</w:t>
            </w:r>
          </w:p>
        </w:tc>
        <w:tc>
          <w:tcPr>
            <w:tcW w:w="1560" w:type="dxa"/>
            <w:shd w:val="clear" w:color="auto" w:fill="FFC000"/>
            <w:vAlign w:val="center"/>
          </w:tcPr>
          <w:p w14:paraId="7E6046D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4E89CD3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14829351" w14:textId="77777777" w:rsidTr="00D65EF9">
        <w:trPr>
          <w:trHeight w:val="340"/>
        </w:trPr>
        <w:tc>
          <w:tcPr>
            <w:tcW w:w="2802" w:type="dxa"/>
            <w:shd w:val="clear" w:color="auto" w:fill="C9C9C9" w:themeFill="accent3" w:themeFillTint="99"/>
            <w:vAlign w:val="center"/>
          </w:tcPr>
          <w:p w14:paraId="129BE66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01E26B8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66434A9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3E927AE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705A4D42" w14:textId="77777777" w:rsidR="00501532" w:rsidRPr="008B083A" w:rsidRDefault="00501532" w:rsidP="00501532">
      <w:pPr>
        <w:rPr>
          <w:rFonts w:ascii="Calibri" w:hAnsi="Calibri" w:cs="Calibri"/>
          <w:sz w:val="24"/>
          <w:szCs w:val="24"/>
        </w:rPr>
      </w:pPr>
    </w:p>
    <w:p w14:paraId="5352DE14" w14:textId="77777777" w:rsidR="00501532" w:rsidRDefault="00501532" w:rsidP="00501532">
      <w:pPr>
        <w:rPr>
          <w:rFonts w:ascii="Calibri" w:hAnsi="Calibri" w:cs="Calibri"/>
          <w:sz w:val="24"/>
          <w:szCs w:val="24"/>
        </w:rPr>
      </w:pPr>
    </w:p>
    <w:p w14:paraId="1C9501E3" w14:textId="77777777" w:rsidR="00AF1ADC" w:rsidRDefault="00AF1ADC" w:rsidP="00501532">
      <w:pPr>
        <w:rPr>
          <w:rFonts w:ascii="Calibri" w:hAnsi="Calibri" w:cs="Calibri"/>
          <w:sz w:val="24"/>
          <w:szCs w:val="24"/>
        </w:rPr>
      </w:pPr>
    </w:p>
    <w:p w14:paraId="21B9AABB" w14:textId="77777777" w:rsidR="00AF1ADC" w:rsidRPr="008B083A" w:rsidRDefault="00AF1ADC"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3E5BA9D3" w14:textId="77777777" w:rsidTr="00D65EF9">
        <w:tc>
          <w:tcPr>
            <w:tcW w:w="6345" w:type="dxa"/>
            <w:gridSpan w:val="2"/>
            <w:vAlign w:val="center"/>
          </w:tcPr>
          <w:p w14:paraId="2D1E7DE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 xml:space="preserve">REPARTITION DES GROUPES DE FONCTIONS PAR EMPLOI POUR LE CADRE D’EMPLOIS DES ADJOINTS TECHNIQUES TERRITORIAUX </w:t>
            </w:r>
          </w:p>
        </w:tc>
        <w:tc>
          <w:tcPr>
            <w:tcW w:w="3431" w:type="dxa"/>
            <w:gridSpan w:val="2"/>
            <w:vAlign w:val="center"/>
          </w:tcPr>
          <w:p w14:paraId="05D1028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262F20DA" w14:textId="77777777" w:rsidTr="00D65EF9">
        <w:tc>
          <w:tcPr>
            <w:tcW w:w="2802" w:type="dxa"/>
            <w:vAlign w:val="center"/>
          </w:tcPr>
          <w:p w14:paraId="5D8ECBE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4A307AD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40E5467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36CE5F6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3156B42" w14:textId="77777777" w:rsidTr="00D65EF9">
        <w:trPr>
          <w:trHeight w:val="340"/>
        </w:trPr>
        <w:tc>
          <w:tcPr>
            <w:tcW w:w="2802" w:type="dxa"/>
            <w:shd w:val="clear" w:color="auto" w:fill="FFC000"/>
            <w:vAlign w:val="center"/>
          </w:tcPr>
          <w:p w14:paraId="790C1FA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6126A54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Egoutier, éboueur, fossoyeur, agent de désinfection, conduite de véhicules, encadrement de proximité et d’usagers, sujétions, qualifications, …</w:t>
            </w:r>
          </w:p>
        </w:tc>
        <w:tc>
          <w:tcPr>
            <w:tcW w:w="1560" w:type="dxa"/>
            <w:shd w:val="clear" w:color="auto" w:fill="FFC000"/>
            <w:vAlign w:val="center"/>
          </w:tcPr>
          <w:p w14:paraId="229E7DF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35532DE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4CC103BA" w14:textId="77777777" w:rsidTr="00D65EF9">
        <w:trPr>
          <w:trHeight w:val="340"/>
        </w:trPr>
        <w:tc>
          <w:tcPr>
            <w:tcW w:w="2802" w:type="dxa"/>
            <w:shd w:val="clear" w:color="auto" w:fill="C9C9C9" w:themeFill="accent3" w:themeFillTint="99"/>
            <w:vAlign w:val="center"/>
          </w:tcPr>
          <w:p w14:paraId="77C0A97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353299B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7140E19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611A65D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23B8D9A1" w14:textId="77777777" w:rsidR="00501532" w:rsidRPr="008B083A" w:rsidRDefault="00501532" w:rsidP="00501532">
      <w:pPr>
        <w:rPr>
          <w:rFonts w:ascii="Calibri" w:hAnsi="Calibri" w:cs="Calibri"/>
          <w:sz w:val="24"/>
          <w:szCs w:val="24"/>
        </w:rPr>
      </w:pPr>
    </w:p>
    <w:p w14:paraId="0581ADEA"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6EF82DCE" w14:textId="77777777" w:rsidTr="00D65EF9">
        <w:tc>
          <w:tcPr>
            <w:tcW w:w="6345" w:type="dxa"/>
            <w:gridSpan w:val="2"/>
            <w:vAlign w:val="center"/>
          </w:tcPr>
          <w:p w14:paraId="5AF994D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ADJOINTS TECHNIQUES TERRITORIAUX DES ETABLISSEMENTS D’ENSEIGNEMENT</w:t>
            </w:r>
          </w:p>
        </w:tc>
        <w:tc>
          <w:tcPr>
            <w:tcW w:w="3431" w:type="dxa"/>
            <w:gridSpan w:val="2"/>
            <w:vAlign w:val="center"/>
          </w:tcPr>
          <w:p w14:paraId="33D0DE9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3D44FEA0" w14:textId="77777777" w:rsidTr="00D65EF9">
        <w:tc>
          <w:tcPr>
            <w:tcW w:w="2802" w:type="dxa"/>
            <w:vAlign w:val="center"/>
          </w:tcPr>
          <w:p w14:paraId="420227B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67BA059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6674A26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2388417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739B4796" w14:textId="77777777" w:rsidTr="00D65EF9">
        <w:trPr>
          <w:trHeight w:val="340"/>
        </w:trPr>
        <w:tc>
          <w:tcPr>
            <w:tcW w:w="2802" w:type="dxa"/>
            <w:shd w:val="clear" w:color="auto" w:fill="FFC000"/>
            <w:vAlign w:val="center"/>
          </w:tcPr>
          <w:p w14:paraId="1AE90C0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797F427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22255B2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0E266FC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3FE62A36" w14:textId="77777777" w:rsidTr="00D65EF9">
        <w:trPr>
          <w:trHeight w:val="340"/>
        </w:trPr>
        <w:tc>
          <w:tcPr>
            <w:tcW w:w="2802" w:type="dxa"/>
            <w:shd w:val="clear" w:color="auto" w:fill="C9C9C9" w:themeFill="accent3" w:themeFillTint="99"/>
            <w:vAlign w:val="center"/>
          </w:tcPr>
          <w:p w14:paraId="27162FF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193AF4E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05D29B3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7B99372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7BEE3F71" w14:textId="77777777" w:rsidR="00501532" w:rsidRPr="008B083A" w:rsidRDefault="00501532" w:rsidP="00501532">
      <w:pPr>
        <w:rPr>
          <w:rFonts w:ascii="Calibri" w:hAnsi="Calibri" w:cs="Calibri"/>
          <w:sz w:val="24"/>
          <w:szCs w:val="24"/>
        </w:rPr>
      </w:pPr>
    </w:p>
    <w:p w14:paraId="7E04CC7B"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46B6B2E9" w14:textId="77777777" w:rsidTr="00D65EF9">
        <w:tc>
          <w:tcPr>
            <w:tcW w:w="6345" w:type="dxa"/>
            <w:gridSpan w:val="2"/>
            <w:vAlign w:val="center"/>
          </w:tcPr>
          <w:p w14:paraId="1925836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CONSEILLERS TERRITORIAUX SOCIO-EDUCATIFS</w:t>
            </w:r>
          </w:p>
        </w:tc>
        <w:tc>
          <w:tcPr>
            <w:tcW w:w="3431" w:type="dxa"/>
            <w:gridSpan w:val="2"/>
            <w:vAlign w:val="center"/>
          </w:tcPr>
          <w:p w14:paraId="4F2E852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7555D305" w14:textId="77777777" w:rsidTr="00D65EF9">
        <w:tc>
          <w:tcPr>
            <w:tcW w:w="2802" w:type="dxa"/>
            <w:vAlign w:val="center"/>
          </w:tcPr>
          <w:p w14:paraId="69FA5FA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4534365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7F14F1E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1903BD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20FF5134" w14:textId="77777777" w:rsidTr="00D65EF9">
        <w:trPr>
          <w:trHeight w:val="340"/>
        </w:trPr>
        <w:tc>
          <w:tcPr>
            <w:tcW w:w="2802" w:type="dxa"/>
            <w:shd w:val="clear" w:color="auto" w:fill="FFC000"/>
            <w:vAlign w:val="center"/>
          </w:tcPr>
          <w:p w14:paraId="788D4E1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5FF8C7B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 E.H.P.A.D., responsable de circonscription, conseiller technique, responsable de l’organisation et du fonctionnement du service social et du service socio-éducatif, encadrement de proximité et d’usagers, sujétions, qualifications, …</w:t>
            </w:r>
          </w:p>
        </w:tc>
        <w:tc>
          <w:tcPr>
            <w:tcW w:w="1560" w:type="dxa"/>
            <w:shd w:val="clear" w:color="auto" w:fill="FFC000"/>
            <w:vAlign w:val="center"/>
          </w:tcPr>
          <w:p w14:paraId="6612230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C000"/>
            <w:vAlign w:val="center"/>
          </w:tcPr>
          <w:p w14:paraId="60D686D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25 500 €</w:t>
            </w:r>
          </w:p>
        </w:tc>
      </w:tr>
      <w:tr w:rsidR="00501532" w:rsidRPr="008B083A" w14:paraId="13728238" w14:textId="77777777" w:rsidTr="00D65EF9">
        <w:trPr>
          <w:trHeight w:val="340"/>
        </w:trPr>
        <w:tc>
          <w:tcPr>
            <w:tcW w:w="2802" w:type="dxa"/>
            <w:shd w:val="clear" w:color="auto" w:fill="C9C9C9" w:themeFill="accent3" w:themeFillTint="99"/>
            <w:vAlign w:val="center"/>
          </w:tcPr>
          <w:p w14:paraId="7DDAF7B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545E917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Autres fonctions, …</w:t>
            </w:r>
          </w:p>
        </w:tc>
        <w:tc>
          <w:tcPr>
            <w:tcW w:w="1560" w:type="dxa"/>
            <w:shd w:val="clear" w:color="auto" w:fill="C9C9C9" w:themeFill="accent3" w:themeFillTint="99"/>
            <w:vAlign w:val="center"/>
          </w:tcPr>
          <w:p w14:paraId="4AFFFFB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C9C9C9" w:themeFill="accent3" w:themeFillTint="99"/>
            <w:vAlign w:val="center"/>
          </w:tcPr>
          <w:p w14:paraId="5A01D5C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r>
    </w:tbl>
    <w:p w14:paraId="2AFA52CC" w14:textId="77777777" w:rsidR="00501532" w:rsidRPr="008B083A" w:rsidRDefault="00501532" w:rsidP="00501532">
      <w:pPr>
        <w:rPr>
          <w:rFonts w:ascii="Calibri" w:hAnsi="Calibri" w:cs="Calibri"/>
          <w:sz w:val="24"/>
          <w:szCs w:val="24"/>
        </w:rPr>
      </w:pPr>
    </w:p>
    <w:p w14:paraId="2FF2F757" w14:textId="77777777" w:rsidR="00501532" w:rsidRDefault="00501532" w:rsidP="00501532">
      <w:pPr>
        <w:rPr>
          <w:rFonts w:ascii="Calibri" w:hAnsi="Calibri" w:cs="Calibri"/>
          <w:sz w:val="24"/>
          <w:szCs w:val="24"/>
        </w:rPr>
      </w:pPr>
    </w:p>
    <w:p w14:paraId="7BFC14F1" w14:textId="77777777" w:rsidR="00AF1ADC" w:rsidRPr="008B083A" w:rsidRDefault="00AF1ADC"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5AE767C3" w14:textId="77777777" w:rsidTr="00D65EF9">
        <w:tc>
          <w:tcPr>
            <w:tcW w:w="6345" w:type="dxa"/>
            <w:gridSpan w:val="2"/>
            <w:vAlign w:val="center"/>
          </w:tcPr>
          <w:p w14:paraId="170788F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ASSISTANTS TERRITORIAUX SOCIO-EDUCATIFS</w:t>
            </w:r>
          </w:p>
        </w:tc>
        <w:tc>
          <w:tcPr>
            <w:tcW w:w="3431" w:type="dxa"/>
            <w:gridSpan w:val="2"/>
            <w:vAlign w:val="center"/>
          </w:tcPr>
          <w:p w14:paraId="171D523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6BE27DD3" w14:textId="77777777" w:rsidTr="00D65EF9">
        <w:tc>
          <w:tcPr>
            <w:tcW w:w="2802" w:type="dxa"/>
            <w:vAlign w:val="center"/>
          </w:tcPr>
          <w:p w14:paraId="7A8479A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473B14D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409C5A6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944B50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70524ADA" w14:textId="77777777" w:rsidTr="00D65EF9">
        <w:trPr>
          <w:trHeight w:val="340"/>
        </w:trPr>
        <w:tc>
          <w:tcPr>
            <w:tcW w:w="2802" w:type="dxa"/>
            <w:shd w:val="clear" w:color="auto" w:fill="FFC000"/>
            <w:vAlign w:val="center"/>
          </w:tcPr>
          <w:p w14:paraId="6B01FA2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45E625E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 E.H.P.A.D., encadrement de proximité et d’usagers, sujétions, qualifications, …</w:t>
            </w:r>
          </w:p>
        </w:tc>
        <w:tc>
          <w:tcPr>
            <w:tcW w:w="1560" w:type="dxa"/>
            <w:shd w:val="clear" w:color="auto" w:fill="FFC000"/>
            <w:vAlign w:val="center"/>
          </w:tcPr>
          <w:p w14:paraId="2948B4E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c>
          <w:tcPr>
            <w:tcW w:w="1871" w:type="dxa"/>
            <w:shd w:val="clear" w:color="auto" w:fill="FFC000"/>
            <w:vAlign w:val="center"/>
          </w:tcPr>
          <w:p w14:paraId="655105A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19 480 €</w:t>
            </w:r>
          </w:p>
        </w:tc>
      </w:tr>
      <w:tr w:rsidR="00501532" w:rsidRPr="008B083A" w14:paraId="495FB488" w14:textId="77777777" w:rsidTr="00D65EF9">
        <w:trPr>
          <w:trHeight w:val="340"/>
        </w:trPr>
        <w:tc>
          <w:tcPr>
            <w:tcW w:w="2802" w:type="dxa"/>
            <w:shd w:val="clear" w:color="auto" w:fill="C9C9C9" w:themeFill="accent3" w:themeFillTint="99"/>
            <w:vAlign w:val="center"/>
          </w:tcPr>
          <w:p w14:paraId="200E8B1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68FA37B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Autres fonctions, …</w:t>
            </w:r>
          </w:p>
        </w:tc>
        <w:tc>
          <w:tcPr>
            <w:tcW w:w="1560" w:type="dxa"/>
            <w:shd w:val="clear" w:color="auto" w:fill="C9C9C9" w:themeFill="accent3" w:themeFillTint="99"/>
            <w:vAlign w:val="center"/>
          </w:tcPr>
          <w:p w14:paraId="62390D5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c>
          <w:tcPr>
            <w:tcW w:w="1871" w:type="dxa"/>
            <w:shd w:val="clear" w:color="auto" w:fill="C9C9C9" w:themeFill="accent3" w:themeFillTint="99"/>
            <w:vAlign w:val="center"/>
          </w:tcPr>
          <w:p w14:paraId="41C1F84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r>
    </w:tbl>
    <w:p w14:paraId="769C726A"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5401E078" w14:textId="77777777" w:rsidTr="00D65EF9">
        <w:tc>
          <w:tcPr>
            <w:tcW w:w="6345" w:type="dxa"/>
            <w:gridSpan w:val="2"/>
            <w:vAlign w:val="center"/>
          </w:tcPr>
          <w:p w14:paraId="6ADE504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EDUCATEURS TERRITORIAUX DE JEUNES ENFANTS</w:t>
            </w:r>
          </w:p>
        </w:tc>
        <w:tc>
          <w:tcPr>
            <w:tcW w:w="3431" w:type="dxa"/>
            <w:gridSpan w:val="2"/>
            <w:vAlign w:val="center"/>
          </w:tcPr>
          <w:p w14:paraId="6DBBADA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15E50028" w14:textId="77777777" w:rsidTr="00D65EF9">
        <w:tc>
          <w:tcPr>
            <w:tcW w:w="2802" w:type="dxa"/>
            <w:vAlign w:val="center"/>
          </w:tcPr>
          <w:p w14:paraId="670D3EB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022C24F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7292BE7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02A1D7E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B56EC21" w14:textId="77777777" w:rsidTr="00D65EF9">
        <w:trPr>
          <w:trHeight w:val="340"/>
        </w:trPr>
        <w:tc>
          <w:tcPr>
            <w:tcW w:w="2802" w:type="dxa"/>
            <w:shd w:val="clear" w:color="auto" w:fill="FFC000"/>
            <w:vAlign w:val="center"/>
          </w:tcPr>
          <w:p w14:paraId="0D43B15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78F7009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36DD89B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14 000 €</w:t>
            </w:r>
          </w:p>
        </w:tc>
        <w:tc>
          <w:tcPr>
            <w:tcW w:w="1871" w:type="dxa"/>
            <w:shd w:val="clear" w:color="auto" w:fill="FFC000"/>
            <w:vAlign w:val="center"/>
          </w:tcPr>
          <w:p w14:paraId="6BF9705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14 000 €</w:t>
            </w:r>
          </w:p>
        </w:tc>
      </w:tr>
      <w:tr w:rsidR="00501532" w:rsidRPr="008B083A" w14:paraId="70774233" w14:textId="77777777" w:rsidTr="00D65EF9">
        <w:trPr>
          <w:trHeight w:val="340"/>
        </w:trPr>
        <w:tc>
          <w:tcPr>
            <w:tcW w:w="2802" w:type="dxa"/>
            <w:shd w:val="clear" w:color="auto" w:fill="C9C9C9" w:themeFill="accent3" w:themeFillTint="99"/>
            <w:vAlign w:val="center"/>
          </w:tcPr>
          <w:p w14:paraId="30AD8F0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0D54954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tcPr>
          <w:p w14:paraId="00EF6BD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13 500 €</w:t>
            </w:r>
          </w:p>
        </w:tc>
        <w:tc>
          <w:tcPr>
            <w:tcW w:w="1871" w:type="dxa"/>
            <w:shd w:val="clear" w:color="auto" w:fill="C9C9C9" w:themeFill="accent3" w:themeFillTint="99"/>
          </w:tcPr>
          <w:p w14:paraId="7C08963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13 500 €</w:t>
            </w:r>
          </w:p>
        </w:tc>
      </w:tr>
      <w:tr w:rsidR="00501532" w:rsidRPr="008B083A" w14:paraId="5DB6EB3A" w14:textId="77777777" w:rsidTr="00D65EF9">
        <w:trPr>
          <w:trHeight w:val="454"/>
        </w:trPr>
        <w:tc>
          <w:tcPr>
            <w:tcW w:w="2802" w:type="dxa"/>
            <w:shd w:val="clear" w:color="auto" w:fill="FFFF00"/>
            <w:vAlign w:val="center"/>
          </w:tcPr>
          <w:p w14:paraId="2A3386E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15CB26C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tcPr>
          <w:p w14:paraId="2D9C935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13 000 €</w:t>
            </w:r>
          </w:p>
        </w:tc>
        <w:tc>
          <w:tcPr>
            <w:tcW w:w="1871" w:type="dxa"/>
            <w:shd w:val="clear" w:color="auto" w:fill="FFFF00"/>
          </w:tcPr>
          <w:p w14:paraId="6ACD36A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13 000 €</w:t>
            </w:r>
          </w:p>
        </w:tc>
      </w:tr>
    </w:tbl>
    <w:p w14:paraId="2856DF3F" w14:textId="77777777" w:rsidR="00AF1ADC" w:rsidRPr="008B083A" w:rsidRDefault="00AF1ADC" w:rsidP="008B083A">
      <w:pPr>
        <w:tabs>
          <w:tab w:val="left" w:pos="3834"/>
        </w:tabs>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68B539A6" w14:textId="77777777" w:rsidTr="00D65EF9">
        <w:tc>
          <w:tcPr>
            <w:tcW w:w="6345" w:type="dxa"/>
            <w:gridSpan w:val="2"/>
            <w:vAlign w:val="center"/>
          </w:tcPr>
          <w:p w14:paraId="1BA1CA0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MONITEURS-EDUCATEURS ET INTERVENANTS FAMILIAUX </w:t>
            </w:r>
          </w:p>
        </w:tc>
        <w:tc>
          <w:tcPr>
            <w:tcW w:w="3431" w:type="dxa"/>
            <w:gridSpan w:val="2"/>
            <w:vAlign w:val="center"/>
          </w:tcPr>
          <w:p w14:paraId="28D0AE2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7DF70B91" w14:textId="77777777" w:rsidTr="00D65EF9">
        <w:tc>
          <w:tcPr>
            <w:tcW w:w="2802" w:type="dxa"/>
            <w:vAlign w:val="center"/>
          </w:tcPr>
          <w:p w14:paraId="0B71735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1A62A8E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55F54BC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3E69DAA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C83ECC5" w14:textId="77777777" w:rsidTr="00D65EF9">
        <w:trPr>
          <w:trHeight w:val="340"/>
        </w:trPr>
        <w:tc>
          <w:tcPr>
            <w:tcW w:w="2802" w:type="dxa"/>
            <w:shd w:val="clear" w:color="auto" w:fill="FFC000"/>
            <w:vAlign w:val="center"/>
          </w:tcPr>
          <w:p w14:paraId="0983A90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1AF7FBA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367E49E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9 000 €</w:t>
            </w:r>
          </w:p>
        </w:tc>
        <w:tc>
          <w:tcPr>
            <w:tcW w:w="1871" w:type="dxa"/>
            <w:shd w:val="clear" w:color="auto" w:fill="FFC000"/>
            <w:vAlign w:val="center"/>
          </w:tcPr>
          <w:p w14:paraId="25E4FB2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5 150 €</w:t>
            </w:r>
          </w:p>
        </w:tc>
      </w:tr>
      <w:tr w:rsidR="00501532" w:rsidRPr="008B083A" w14:paraId="34C3C42B" w14:textId="77777777" w:rsidTr="00D65EF9">
        <w:trPr>
          <w:trHeight w:val="340"/>
        </w:trPr>
        <w:tc>
          <w:tcPr>
            <w:tcW w:w="2802" w:type="dxa"/>
            <w:shd w:val="clear" w:color="auto" w:fill="C9C9C9" w:themeFill="accent3" w:themeFillTint="99"/>
            <w:vAlign w:val="center"/>
          </w:tcPr>
          <w:p w14:paraId="4C1F271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622BA24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3EFD607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8 010 €</w:t>
            </w:r>
          </w:p>
        </w:tc>
        <w:tc>
          <w:tcPr>
            <w:tcW w:w="1871" w:type="dxa"/>
            <w:shd w:val="clear" w:color="auto" w:fill="C9C9C9" w:themeFill="accent3" w:themeFillTint="99"/>
            <w:vAlign w:val="center"/>
          </w:tcPr>
          <w:p w14:paraId="196AE44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4 860 €</w:t>
            </w:r>
          </w:p>
        </w:tc>
      </w:tr>
    </w:tbl>
    <w:p w14:paraId="250B0D7B" w14:textId="77777777" w:rsidR="008B083A" w:rsidRDefault="008B083A" w:rsidP="00501532">
      <w:pPr>
        <w:rPr>
          <w:rFonts w:ascii="Calibri" w:hAnsi="Calibri" w:cs="Calibri"/>
          <w:sz w:val="24"/>
          <w:szCs w:val="24"/>
        </w:rPr>
      </w:pPr>
    </w:p>
    <w:p w14:paraId="265536FB" w14:textId="77777777" w:rsidR="00AF1ADC" w:rsidRPr="008B083A" w:rsidRDefault="00AF1ADC"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0EFD10A0" w14:textId="77777777" w:rsidTr="00D65EF9">
        <w:tc>
          <w:tcPr>
            <w:tcW w:w="6345" w:type="dxa"/>
            <w:gridSpan w:val="2"/>
            <w:vAlign w:val="center"/>
          </w:tcPr>
          <w:p w14:paraId="7ECE4D7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AGENTS TERRITORIAUX</w:t>
            </w:r>
          </w:p>
          <w:p w14:paraId="4B7FE4F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SPECIALISES DES ECOLES MATERNELLES</w:t>
            </w:r>
          </w:p>
        </w:tc>
        <w:tc>
          <w:tcPr>
            <w:tcW w:w="3431" w:type="dxa"/>
            <w:gridSpan w:val="2"/>
            <w:vAlign w:val="center"/>
          </w:tcPr>
          <w:p w14:paraId="047EC94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06280090" w14:textId="77777777" w:rsidTr="00D65EF9">
        <w:tc>
          <w:tcPr>
            <w:tcW w:w="2802" w:type="dxa"/>
            <w:vAlign w:val="center"/>
          </w:tcPr>
          <w:p w14:paraId="1D737D7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72A08ED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1496090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AE45F4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38914013" w14:textId="77777777" w:rsidTr="00D65EF9">
        <w:trPr>
          <w:trHeight w:val="340"/>
        </w:trPr>
        <w:tc>
          <w:tcPr>
            <w:tcW w:w="2802" w:type="dxa"/>
            <w:shd w:val="clear" w:color="auto" w:fill="FFC000"/>
            <w:vAlign w:val="center"/>
          </w:tcPr>
          <w:p w14:paraId="47AA38A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684C3C2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ATSEM </w:t>
            </w:r>
            <w:proofErr w:type="gramStart"/>
            <w:r w:rsidRPr="008B083A">
              <w:rPr>
                <w:rFonts w:ascii="Calibri" w:hAnsi="Calibri" w:cs="Calibri"/>
                <w:sz w:val="24"/>
                <w:szCs w:val="24"/>
              </w:rPr>
              <w:t>ayant</w:t>
            </w:r>
            <w:proofErr w:type="gramEnd"/>
            <w:r w:rsidRPr="008B083A">
              <w:rPr>
                <w:rFonts w:ascii="Calibri" w:hAnsi="Calibri" w:cs="Calibri"/>
                <w:sz w:val="24"/>
                <w:szCs w:val="24"/>
              </w:rPr>
              <w:t xml:space="preserve"> des responsabilités particulières ou complexes, …</w:t>
            </w:r>
          </w:p>
        </w:tc>
        <w:tc>
          <w:tcPr>
            <w:tcW w:w="1560" w:type="dxa"/>
            <w:shd w:val="clear" w:color="auto" w:fill="FFC000"/>
            <w:vAlign w:val="center"/>
          </w:tcPr>
          <w:p w14:paraId="4FAD7E9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4DDD299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62A1FA46" w14:textId="77777777" w:rsidTr="00D65EF9">
        <w:trPr>
          <w:trHeight w:val="340"/>
        </w:trPr>
        <w:tc>
          <w:tcPr>
            <w:tcW w:w="2802" w:type="dxa"/>
            <w:shd w:val="clear" w:color="auto" w:fill="C9C9C9" w:themeFill="accent3" w:themeFillTint="99"/>
            <w:vAlign w:val="center"/>
          </w:tcPr>
          <w:p w14:paraId="3753F7E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2B5A8BC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4BB0F48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5EA1074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7B0B3F72"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05C46DC9" w14:textId="77777777" w:rsidTr="00D65EF9">
        <w:tc>
          <w:tcPr>
            <w:tcW w:w="6345" w:type="dxa"/>
            <w:gridSpan w:val="2"/>
            <w:vAlign w:val="center"/>
          </w:tcPr>
          <w:p w14:paraId="798DE77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AGENTS SOCIAUX TERRITORIAUX</w:t>
            </w:r>
          </w:p>
        </w:tc>
        <w:tc>
          <w:tcPr>
            <w:tcW w:w="3431" w:type="dxa"/>
            <w:gridSpan w:val="2"/>
            <w:vAlign w:val="center"/>
          </w:tcPr>
          <w:p w14:paraId="53F554D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8D86831" w14:textId="77777777" w:rsidTr="00D65EF9">
        <w:tc>
          <w:tcPr>
            <w:tcW w:w="2802" w:type="dxa"/>
            <w:vAlign w:val="center"/>
          </w:tcPr>
          <w:p w14:paraId="5BB47BE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36023C7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0ED74CA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74A4297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5C210A7" w14:textId="77777777" w:rsidTr="00D65EF9">
        <w:trPr>
          <w:trHeight w:val="340"/>
        </w:trPr>
        <w:tc>
          <w:tcPr>
            <w:tcW w:w="2802" w:type="dxa"/>
            <w:shd w:val="clear" w:color="auto" w:fill="FFC000"/>
            <w:vAlign w:val="center"/>
          </w:tcPr>
          <w:p w14:paraId="0121FA3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0F89D93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Travailleur familial, encadrement de proximité et d’usagers, sujétions, qualifications, …</w:t>
            </w:r>
          </w:p>
        </w:tc>
        <w:tc>
          <w:tcPr>
            <w:tcW w:w="1560" w:type="dxa"/>
            <w:shd w:val="clear" w:color="auto" w:fill="FFC000"/>
            <w:vAlign w:val="center"/>
          </w:tcPr>
          <w:p w14:paraId="365EF1C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736DC8E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35D8C28D" w14:textId="77777777" w:rsidTr="00D65EF9">
        <w:trPr>
          <w:trHeight w:val="340"/>
        </w:trPr>
        <w:tc>
          <w:tcPr>
            <w:tcW w:w="2802" w:type="dxa"/>
            <w:shd w:val="clear" w:color="auto" w:fill="C9C9C9" w:themeFill="accent3" w:themeFillTint="99"/>
            <w:vAlign w:val="center"/>
          </w:tcPr>
          <w:p w14:paraId="1105A78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20F84C6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Exécution, …</w:t>
            </w:r>
          </w:p>
        </w:tc>
        <w:tc>
          <w:tcPr>
            <w:tcW w:w="1560" w:type="dxa"/>
            <w:shd w:val="clear" w:color="auto" w:fill="C9C9C9" w:themeFill="accent3" w:themeFillTint="99"/>
            <w:vAlign w:val="center"/>
          </w:tcPr>
          <w:p w14:paraId="70987A1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248FA5C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6486B74C" w14:textId="77777777" w:rsidR="00501532" w:rsidRDefault="00501532" w:rsidP="00501532">
      <w:pPr>
        <w:rPr>
          <w:rFonts w:ascii="Calibri" w:hAnsi="Calibri" w:cs="Calibri"/>
          <w:sz w:val="24"/>
          <w:szCs w:val="24"/>
        </w:rPr>
      </w:pPr>
    </w:p>
    <w:p w14:paraId="6FBD07EF" w14:textId="77777777" w:rsidR="008B083A" w:rsidRPr="008B083A" w:rsidRDefault="008B083A"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19A25D6C" w14:textId="77777777" w:rsidTr="00D65EF9">
        <w:tc>
          <w:tcPr>
            <w:tcW w:w="6345" w:type="dxa"/>
            <w:gridSpan w:val="2"/>
            <w:vAlign w:val="center"/>
          </w:tcPr>
          <w:p w14:paraId="1F32BE7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MEDECINS TERRITORIAUX</w:t>
            </w:r>
          </w:p>
        </w:tc>
        <w:tc>
          <w:tcPr>
            <w:tcW w:w="3431" w:type="dxa"/>
            <w:gridSpan w:val="2"/>
            <w:vAlign w:val="center"/>
          </w:tcPr>
          <w:p w14:paraId="78C0DB1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300BAD0F" w14:textId="77777777" w:rsidTr="00D65EF9">
        <w:tc>
          <w:tcPr>
            <w:tcW w:w="2802" w:type="dxa"/>
            <w:vAlign w:val="center"/>
          </w:tcPr>
          <w:p w14:paraId="04E6BE2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231956F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E2A7DE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F2BD80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2D3CB97F" w14:textId="77777777" w:rsidTr="00D65EF9">
        <w:trPr>
          <w:trHeight w:val="340"/>
        </w:trPr>
        <w:tc>
          <w:tcPr>
            <w:tcW w:w="2802" w:type="dxa"/>
            <w:shd w:val="clear" w:color="auto" w:fill="FFC000"/>
            <w:vAlign w:val="center"/>
          </w:tcPr>
          <w:p w14:paraId="4AFADF7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155C530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11E9986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43 180 €</w:t>
            </w:r>
          </w:p>
        </w:tc>
        <w:tc>
          <w:tcPr>
            <w:tcW w:w="1871" w:type="dxa"/>
            <w:shd w:val="clear" w:color="auto" w:fill="FFC000"/>
            <w:vAlign w:val="center"/>
          </w:tcPr>
          <w:p w14:paraId="4989242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43 180 €</w:t>
            </w:r>
          </w:p>
        </w:tc>
      </w:tr>
      <w:tr w:rsidR="00501532" w:rsidRPr="008B083A" w14:paraId="3CAF177B" w14:textId="77777777" w:rsidTr="00D65EF9">
        <w:trPr>
          <w:trHeight w:val="340"/>
        </w:trPr>
        <w:tc>
          <w:tcPr>
            <w:tcW w:w="2802" w:type="dxa"/>
            <w:shd w:val="clear" w:color="auto" w:fill="C9C9C9" w:themeFill="accent3" w:themeFillTint="99"/>
            <w:vAlign w:val="center"/>
          </w:tcPr>
          <w:p w14:paraId="0DA5020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0E4A6AB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57EC57C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38 250 €</w:t>
            </w:r>
          </w:p>
        </w:tc>
        <w:tc>
          <w:tcPr>
            <w:tcW w:w="1871" w:type="dxa"/>
            <w:shd w:val="clear" w:color="auto" w:fill="C9C9C9" w:themeFill="accent3" w:themeFillTint="99"/>
            <w:vAlign w:val="center"/>
          </w:tcPr>
          <w:p w14:paraId="20F045B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38 250 €</w:t>
            </w:r>
          </w:p>
        </w:tc>
      </w:tr>
      <w:tr w:rsidR="00501532" w:rsidRPr="008B083A" w14:paraId="073557A3" w14:textId="77777777" w:rsidTr="00D65EF9">
        <w:trPr>
          <w:trHeight w:val="340"/>
        </w:trPr>
        <w:tc>
          <w:tcPr>
            <w:tcW w:w="2802" w:type="dxa"/>
            <w:shd w:val="clear" w:color="auto" w:fill="FFFF00"/>
            <w:vAlign w:val="center"/>
          </w:tcPr>
          <w:p w14:paraId="2424A4A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2CCD3B6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vAlign w:val="center"/>
          </w:tcPr>
          <w:p w14:paraId="586D137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29 495 €</w:t>
            </w:r>
          </w:p>
        </w:tc>
        <w:tc>
          <w:tcPr>
            <w:tcW w:w="1871" w:type="dxa"/>
            <w:shd w:val="clear" w:color="auto" w:fill="FFFF00"/>
            <w:vAlign w:val="center"/>
          </w:tcPr>
          <w:p w14:paraId="6B8FD04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29 495 €</w:t>
            </w:r>
          </w:p>
        </w:tc>
      </w:tr>
    </w:tbl>
    <w:p w14:paraId="246FABCF" w14:textId="77777777" w:rsidR="00501532" w:rsidRPr="008B083A" w:rsidRDefault="00501532" w:rsidP="00501532">
      <w:pPr>
        <w:rPr>
          <w:rFonts w:ascii="Calibri" w:hAnsi="Calibri" w:cs="Calibri"/>
          <w:sz w:val="24"/>
          <w:szCs w:val="24"/>
        </w:rPr>
      </w:pPr>
    </w:p>
    <w:p w14:paraId="6B1EE263"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3D8146D9" w14:textId="77777777" w:rsidTr="00D65EF9">
        <w:tc>
          <w:tcPr>
            <w:tcW w:w="6345" w:type="dxa"/>
            <w:gridSpan w:val="2"/>
            <w:vAlign w:val="center"/>
          </w:tcPr>
          <w:p w14:paraId="1ADFE70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SAGES-FEMMES TERRITORIALES </w:t>
            </w:r>
          </w:p>
        </w:tc>
        <w:tc>
          <w:tcPr>
            <w:tcW w:w="3431" w:type="dxa"/>
            <w:gridSpan w:val="2"/>
            <w:vAlign w:val="center"/>
          </w:tcPr>
          <w:p w14:paraId="1AAEC32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7887D78" w14:textId="77777777" w:rsidTr="00D65EF9">
        <w:tc>
          <w:tcPr>
            <w:tcW w:w="2802" w:type="dxa"/>
            <w:vAlign w:val="center"/>
          </w:tcPr>
          <w:p w14:paraId="2387B59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284E5BF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612BD59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9AE1C8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CE5623C" w14:textId="77777777" w:rsidTr="00D65EF9">
        <w:trPr>
          <w:trHeight w:val="340"/>
        </w:trPr>
        <w:tc>
          <w:tcPr>
            <w:tcW w:w="2802" w:type="dxa"/>
            <w:shd w:val="clear" w:color="auto" w:fill="FFC000"/>
            <w:vAlign w:val="center"/>
          </w:tcPr>
          <w:p w14:paraId="2A42410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4AC6957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3F60FF3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C000"/>
            <w:vAlign w:val="center"/>
          </w:tcPr>
          <w:p w14:paraId="072B22D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r>
      <w:tr w:rsidR="00501532" w:rsidRPr="008B083A" w14:paraId="459AAD84" w14:textId="77777777" w:rsidTr="00D65EF9">
        <w:trPr>
          <w:trHeight w:val="340"/>
        </w:trPr>
        <w:tc>
          <w:tcPr>
            <w:tcW w:w="2802" w:type="dxa"/>
            <w:shd w:val="clear" w:color="auto" w:fill="C9C9C9" w:themeFill="accent3" w:themeFillTint="99"/>
            <w:vAlign w:val="center"/>
          </w:tcPr>
          <w:p w14:paraId="26F66B7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5686967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044831D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C9C9C9" w:themeFill="accent3" w:themeFillTint="99"/>
            <w:vAlign w:val="center"/>
          </w:tcPr>
          <w:p w14:paraId="60AC1B2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r>
    </w:tbl>
    <w:p w14:paraId="59FF6E94" w14:textId="77777777" w:rsidR="00501532" w:rsidRPr="008B083A" w:rsidRDefault="00501532" w:rsidP="00501532">
      <w:pPr>
        <w:rPr>
          <w:rFonts w:ascii="Calibri" w:hAnsi="Calibri" w:cs="Calibri"/>
          <w:sz w:val="24"/>
          <w:szCs w:val="24"/>
        </w:rPr>
      </w:pPr>
    </w:p>
    <w:p w14:paraId="37420480"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72C61A5B" w14:textId="77777777" w:rsidTr="00D65EF9">
        <w:tc>
          <w:tcPr>
            <w:tcW w:w="6345" w:type="dxa"/>
            <w:gridSpan w:val="2"/>
            <w:vAlign w:val="center"/>
          </w:tcPr>
          <w:p w14:paraId="7AB3691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CADRES TERRITORIAUX DE SANTE PARAMEDICAUX </w:t>
            </w:r>
          </w:p>
        </w:tc>
        <w:tc>
          <w:tcPr>
            <w:tcW w:w="3431" w:type="dxa"/>
            <w:gridSpan w:val="2"/>
            <w:vAlign w:val="center"/>
          </w:tcPr>
          <w:p w14:paraId="4FD3288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631E336" w14:textId="77777777" w:rsidTr="00D65EF9">
        <w:tc>
          <w:tcPr>
            <w:tcW w:w="2802" w:type="dxa"/>
            <w:vAlign w:val="center"/>
          </w:tcPr>
          <w:p w14:paraId="34EDFD0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291206C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339B1AC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05FCC6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6BCF60B4" w14:textId="77777777" w:rsidTr="00D65EF9">
        <w:trPr>
          <w:trHeight w:val="340"/>
        </w:trPr>
        <w:tc>
          <w:tcPr>
            <w:tcW w:w="2802" w:type="dxa"/>
            <w:shd w:val="clear" w:color="auto" w:fill="FFC000"/>
            <w:vAlign w:val="center"/>
          </w:tcPr>
          <w:p w14:paraId="52E66D4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6CFA19E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51C06AB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C000"/>
            <w:vAlign w:val="center"/>
          </w:tcPr>
          <w:p w14:paraId="5DCBBAF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r>
      <w:tr w:rsidR="00501532" w:rsidRPr="008B083A" w14:paraId="4DBFFC97" w14:textId="77777777" w:rsidTr="00D65EF9">
        <w:trPr>
          <w:trHeight w:val="340"/>
        </w:trPr>
        <w:tc>
          <w:tcPr>
            <w:tcW w:w="2802" w:type="dxa"/>
            <w:shd w:val="clear" w:color="auto" w:fill="C9C9C9" w:themeFill="accent3" w:themeFillTint="99"/>
            <w:vAlign w:val="center"/>
          </w:tcPr>
          <w:p w14:paraId="0DBDB93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4277A5D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0321CC5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C9C9C9" w:themeFill="accent3" w:themeFillTint="99"/>
            <w:vAlign w:val="center"/>
          </w:tcPr>
          <w:p w14:paraId="42A84DD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r>
    </w:tbl>
    <w:p w14:paraId="594A0D83" w14:textId="77777777" w:rsidR="00501532" w:rsidRPr="008B083A" w:rsidRDefault="00501532" w:rsidP="00501532">
      <w:pPr>
        <w:rPr>
          <w:rFonts w:ascii="Calibri" w:hAnsi="Calibri" w:cs="Calibri"/>
          <w:sz w:val="24"/>
          <w:szCs w:val="24"/>
        </w:rPr>
      </w:pPr>
    </w:p>
    <w:p w14:paraId="08F54092"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08E1F29A" w14:textId="77777777" w:rsidTr="00D65EF9">
        <w:tc>
          <w:tcPr>
            <w:tcW w:w="6345" w:type="dxa"/>
            <w:gridSpan w:val="2"/>
            <w:vAlign w:val="center"/>
          </w:tcPr>
          <w:p w14:paraId="43BADCA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CADRES TERRITORIAUX DE SANTE INFIRMIERS ET TECHNICIENS PARAMEDICAUX – CADRE D’EMPLOIS EN VOIE D’EXTINCTION </w:t>
            </w:r>
          </w:p>
        </w:tc>
        <w:tc>
          <w:tcPr>
            <w:tcW w:w="3431" w:type="dxa"/>
            <w:gridSpan w:val="2"/>
            <w:vAlign w:val="center"/>
          </w:tcPr>
          <w:p w14:paraId="72B0EF8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78C6A796" w14:textId="77777777" w:rsidTr="00D65EF9">
        <w:tc>
          <w:tcPr>
            <w:tcW w:w="2802" w:type="dxa"/>
            <w:vAlign w:val="center"/>
          </w:tcPr>
          <w:p w14:paraId="5F24A86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1C5E5D6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6B32F3C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1CBF7A6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4EDC47A8" w14:textId="77777777" w:rsidTr="00D65EF9">
        <w:trPr>
          <w:trHeight w:val="340"/>
        </w:trPr>
        <w:tc>
          <w:tcPr>
            <w:tcW w:w="2802" w:type="dxa"/>
            <w:shd w:val="clear" w:color="auto" w:fill="FFC000"/>
            <w:vAlign w:val="center"/>
          </w:tcPr>
          <w:p w14:paraId="7818293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51F2096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4D5FC04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C000"/>
            <w:vAlign w:val="center"/>
          </w:tcPr>
          <w:p w14:paraId="6D61754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r>
      <w:tr w:rsidR="00501532" w:rsidRPr="008B083A" w14:paraId="463546F9" w14:textId="77777777" w:rsidTr="00D65EF9">
        <w:trPr>
          <w:trHeight w:val="340"/>
        </w:trPr>
        <w:tc>
          <w:tcPr>
            <w:tcW w:w="2802" w:type="dxa"/>
            <w:shd w:val="clear" w:color="auto" w:fill="C9C9C9" w:themeFill="accent3" w:themeFillTint="99"/>
            <w:vAlign w:val="center"/>
          </w:tcPr>
          <w:p w14:paraId="73B5DA6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2288DAF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77441F7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C9C9C9" w:themeFill="accent3" w:themeFillTint="99"/>
            <w:vAlign w:val="center"/>
          </w:tcPr>
          <w:p w14:paraId="0B79441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r>
    </w:tbl>
    <w:p w14:paraId="04F08F89" w14:textId="77777777" w:rsidR="00501532" w:rsidRDefault="00501532" w:rsidP="00501532">
      <w:pPr>
        <w:rPr>
          <w:rFonts w:ascii="Calibri" w:hAnsi="Calibri" w:cs="Calibri"/>
          <w:sz w:val="24"/>
          <w:szCs w:val="24"/>
        </w:rPr>
      </w:pPr>
    </w:p>
    <w:p w14:paraId="3C73D527" w14:textId="77777777" w:rsidR="008B083A" w:rsidRPr="008B083A" w:rsidRDefault="008B083A"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7A9EED5C" w14:textId="77777777" w:rsidTr="00D65EF9">
        <w:tc>
          <w:tcPr>
            <w:tcW w:w="6345" w:type="dxa"/>
            <w:gridSpan w:val="2"/>
            <w:vAlign w:val="center"/>
          </w:tcPr>
          <w:p w14:paraId="1BBF1C6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PUERICULTRICES CADRES TERRITORIAUX DE SANTE – CADRE D’EMPLOIS EN VOIE D’EXTINCTION </w:t>
            </w:r>
          </w:p>
        </w:tc>
        <w:tc>
          <w:tcPr>
            <w:tcW w:w="3431" w:type="dxa"/>
            <w:gridSpan w:val="2"/>
            <w:vAlign w:val="center"/>
          </w:tcPr>
          <w:p w14:paraId="0DB1D75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146A4649" w14:textId="77777777" w:rsidTr="00D65EF9">
        <w:tc>
          <w:tcPr>
            <w:tcW w:w="2802" w:type="dxa"/>
            <w:vAlign w:val="center"/>
          </w:tcPr>
          <w:p w14:paraId="3E04CA9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58DC2F7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215955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10EEB6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6C0E63CA" w14:textId="77777777" w:rsidTr="00D65EF9">
        <w:trPr>
          <w:trHeight w:val="340"/>
        </w:trPr>
        <w:tc>
          <w:tcPr>
            <w:tcW w:w="2802" w:type="dxa"/>
            <w:shd w:val="clear" w:color="auto" w:fill="FFC000"/>
            <w:vAlign w:val="center"/>
          </w:tcPr>
          <w:p w14:paraId="4C170CE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2B56BE1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39C7D08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C000"/>
            <w:vAlign w:val="center"/>
          </w:tcPr>
          <w:p w14:paraId="41977FC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r>
      <w:tr w:rsidR="00501532" w:rsidRPr="008B083A" w14:paraId="02C34029" w14:textId="77777777" w:rsidTr="00D65EF9">
        <w:trPr>
          <w:trHeight w:val="340"/>
        </w:trPr>
        <w:tc>
          <w:tcPr>
            <w:tcW w:w="2802" w:type="dxa"/>
            <w:shd w:val="clear" w:color="auto" w:fill="C9C9C9" w:themeFill="accent3" w:themeFillTint="99"/>
            <w:vAlign w:val="center"/>
          </w:tcPr>
          <w:p w14:paraId="7F171C7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34AAEFC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1CBE295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C9C9C9" w:themeFill="accent3" w:themeFillTint="99"/>
            <w:vAlign w:val="center"/>
          </w:tcPr>
          <w:p w14:paraId="4645E73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r>
    </w:tbl>
    <w:p w14:paraId="178113F4" w14:textId="77777777" w:rsidR="00501532" w:rsidRPr="008B083A" w:rsidRDefault="00501532" w:rsidP="00501532">
      <w:pPr>
        <w:rPr>
          <w:rFonts w:ascii="Calibri" w:hAnsi="Calibri" w:cs="Calibri"/>
          <w:sz w:val="24"/>
          <w:szCs w:val="24"/>
        </w:rPr>
      </w:pPr>
    </w:p>
    <w:p w14:paraId="1C46C6EC"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78D849E7" w14:textId="77777777" w:rsidTr="00D65EF9">
        <w:tc>
          <w:tcPr>
            <w:tcW w:w="6345" w:type="dxa"/>
            <w:gridSpan w:val="2"/>
            <w:vAlign w:val="center"/>
          </w:tcPr>
          <w:p w14:paraId="624A0BC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PSYCHOLOGUES TERRITORIAUX </w:t>
            </w:r>
          </w:p>
        </w:tc>
        <w:tc>
          <w:tcPr>
            <w:tcW w:w="3431" w:type="dxa"/>
            <w:gridSpan w:val="2"/>
            <w:vAlign w:val="center"/>
          </w:tcPr>
          <w:p w14:paraId="4DB3769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30D41EB" w14:textId="77777777" w:rsidTr="00D65EF9">
        <w:tc>
          <w:tcPr>
            <w:tcW w:w="2802" w:type="dxa"/>
            <w:vAlign w:val="center"/>
          </w:tcPr>
          <w:p w14:paraId="1C9809B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0FB9B9C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6318CA4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914EE7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A53F16F" w14:textId="77777777" w:rsidTr="00D65EF9">
        <w:trPr>
          <w:trHeight w:val="340"/>
        </w:trPr>
        <w:tc>
          <w:tcPr>
            <w:tcW w:w="2802" w:type="dxa"/>
            <w:shd w:val="clear" w:color="auto" w:fill="FFC000"/>
            <w:vAlign w:val="center"/>
          </w:tcPr>
          <w:p w14:paraId="6EA6A36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09D831E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45FFA32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C000"/>
            <w:vAlign w:val="center"/>
          </w:tcPr>
          <w:p w14:paraId="7B23753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r>
      <w:tr w:rsidR="00501532" w:rsidRPr="008B083A" w14:paraId="48E0A1CD" w14:textId="77777777" w:rsidTr="00D65EF9">
        <w:trPr>
          <w:trHeight w:val="340"/>
        </w:trPr>
        <w:tc>
          <w:tcPr>
            <w:tcW w:w="2802" w:type="dxa"/>
            <w:shd w:val="clear" w:color="auto" w:fill="C9C9C9" w:themeFill="accent3" w:themeFillTint="99"/>
            <w:vAlign w:val="center"/>
          </w:tcPr>
          <w:p w14:paraId="2161E2F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434C63E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64A0CC9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C9C9C9" w:themeFill="accent3" w:themeFillTint="99"/>
            <w:vAlign w:val="center"/>
          </w:tcPr>
          <w:p w14:paraId="07D6720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r>
    </w:tbl>
    <w:p w14:paraId="1D533E94"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4D20CD9D" w14:textId="77777777" w:rsidTr="00D65EF9">
        <w:tc>
          <w:tcPr>
            <w:tcW w:w="6345" w:type="dxa"/>
            <w:gridSpan w:val="2"/>
            <w:vAlign w:val="center"/>
          </w:tcPr>
          <w:p w14:paraId="1D94652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PUERICULTRICES TERRITORIALES (version décrets 2014) </w:t>
            </w:r>
          </w:p>
        </w:tc>
        <w:tc>
          <w:tcPr>
            <w:tcW w:w="3431" w:type="dxa"/>
            <w:gridSpan w:val="2"/>
            <w:vAlign w:val="center"/>
          </w:tcPr>
          <w:p w14:paraId="60F90AD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8884789" w14:textId="77777777" w:rsidTr="00D65EF9">
        <w:tc>
          <w:tcPr>
            <w:tcW w:w="2802" w:type="dxa"/>
            <w:vAlign w:val="center"/>
          </w:tcPr>
          <w:p w14:paraId="7E7CEA2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192EFBF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3A85C01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382758D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5B8212D" w14:textId="77777777" w:rsidTr="00D65EF9">
        <w:trPr>
          <w:trHeight w:val="340"/>
        </w:trPr>
        <w:tc>
          <w:tcPr>
            <w:tcW w:w="2802" w:type="dxa"/>
            <w:shd w:val="clear" w:color="auto" w:fill="FFC000"/>
            <w:vAlign w:val="center"/>
          </w:tcPr>
          <w:p w14:paraId="7F2D304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03A2080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7A1A041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c>
          <w:tcPr>
            <w:tcW w:w="1871" w:type="dxa"/>
            <w:shd w:val="clear" w:color="auto" w:fill="FFC000"/>
            <w:vAlign w:val="center"/>
          </w:tcPr>
          <w:p w14:paraId="531B347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r>
      <w:tr w:rsidR="00501532" w:rsidRPr="008B083A" w14:paraId="6E4C12E0" w14:textId="77777777" w:rsidTr="00D65EF9">
        <w:trPr>
          <w:trHeight w:val="340"/>
        </w:trPr>
        <w:tc>
          <w:tcPr>
            <w:tcW w:w="2802" w:type="dxa"/>
            <w:shd w:val="clear" w:color="auto" w:fill="C9C9C9" w:themeFill="accent3" w:themeFillTint="99"/>
            <w:vAlign w:val="center"/>
          </w:tcPr>
          <w:p w14:paraId="13DDAFC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3AAD963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3067F6B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c>
          <w:tcPr>
            <w:tcW w:w="1871" w:type="dxa"/>
            <w:shd w:val="clear" w:color="auto" w:fill="C9C9C9" w:themeFill="accent3" w:themeFillTint="99"/>
            <w:vAlign w:val="center"/>
          </w:tcPr>
          <w:p w14:paraId="1F71DD8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r>
    </w:tbl>
    <w:p w14:paraId="777D1A3A" w14:textId="77777777" w:rsidR="00501532" w:rsidRPr="008B083A" w:rsidRDefault="00501532" w:rsidP="00501532">
      <w:pPr>
        <w:rPr>
          <w:rFonts w:ascii="Calibri" w:hAnsi="Calibri" w:cs="Calibri"/>
          <w:sz w:val="24"/>
          <w:szCs w:val="24"/>
        </w:rPr>
      </w:pPr>
    </w:p>
    <w:p w14:paraId="156410D8"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1A53F3FB" w14:textId="77777777" w:rsidTr="00D65EF9">
        <w:tc>
          <w:tcPr>
            <w:tcW w:w="6345" w:type="dxa"/>
            <w:gridSpan w:val="2"/>
            <w:vAlign w:val="center"/>
          </w:tcPr>
          <w:p w14:paraId="3AE6E5F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PUERICULTRICES TERRITORIALES – CADRE D’EMPLOIS EN VOIE D’EXTINCTION, (version décrets 1992)  </w:t>
            </w:r>
          </w:p>
        </w:tc>
        <w:tc>
          <w:tcPr>
            <w:tcW w:w="3431" w:type="dxa"/>
            <w:gridSpan w:val="2"/>
            <w:vAlign w:val="center"/>
          </w:tcPr>
          <w:p w14:paraId="47120B9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7EE8DE1A" w14:textId="77777777" w:rsidTr="00D65EF9">
        <w:tc>
          <w:tcPr>
            <w:tcW w:w="2802" w:type="dxa"/>
            <w:vAlign w:val="center"/>
          </w:tcPr>
          <w:p w14:paraId="21C3A04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68E8913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3D16F6F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350E413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4FB7E512" w14:textId="77777777" w:rsidTr="00D65EF9">
        <w:trPr>
          <w:trHeight w:val="340"/>
        </w:trPr>
        <w:tc>
          <w:tcPr>
            <w:tcW w:w="2802" w:type="dxa"/>
            <w:shd w:val="clear" w:color="auto" w:fill="FFC000"/>
            <w:vAlign w:val="center"/>
          </w:tcPr>
          <w:p w14:paraId="469D86B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2445799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1856534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c>
          <w:tcPr>
            <w:tcW w:w="1871" w:type="dxa"/>
            <w:shd w:val="clear" w:color="auto" w:fill="FFC000"/>
            <w:vAlign w:val="center"/>
          </w:tcPr>
          <w:p w14:paraId="42C6625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r>
      <w:tr w:rsidR="00501532" w:rsidRPr="008B083A" w14:paraId="404D2306" w14:textId="77777777" w:rsidTr="00D65EF9">
        <w:trPr>
          <w:trHeight w:val="340"/>
        </w:trPr>
        <w:tc>
          <w:tcPr>
            <w:tcW w:w="2802" w:type="dxa"/>
            <w:shd w:val="clear" w:color="auto" w:fill="C9C9C9" w:themeFill="accent3" w:themeFillTint="99"/>
            <w:vAlign w:val="center"/>
          </w:tcPr>
          <w:p w14:paraId="5CDBBD3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74F7442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4CFF074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c>
          <w:tcPr>
            <w:tcW w:w="1871" w:type="dxa"/>
            <w:shd w:val="clear" w:color="auto" w:fill="C9C9C9" w:themeFill="accent3" w:themeFillTint="99"/>
            <w:vAlign w:val="center"/>
          </w:tcPr>
          <w:p w14:paraId="6EC6162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r>
    </w:tbl>
    <w:p w14:paraId="6A456808" w14:textId="77777777" w:rsidR="00501532" w:rsidRPr="008B083A" w:rsidRDefault="00501532" w:rsidP="00501532">
      <w:pPr>
        <w:rPr>
          <w:rFonts w:ascii="Calibri" w:hAnsi="Calibri" w:cs="Calibri"/>
          <w:sz w:val="24"/>
          <w:szCs w:val="24"/>
        </w:rPr>
      </w:pPr>
    </w:p>
    <w:p w14:paraId="03B4E65C"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03653AFC" w14:textId="77777777" w:rsidTr="00501532">
        <w:tc>
          <w:tcPr>
            <w:tcW w:w="6345" w:type="dxa"/>
            <w:gridSpan w:val="2"/>
            <w:vAlign w:val="center"/>
          </w:tcPr>
          <w:p w14:paraId="4DF5F6A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INFIRMIERS EN SOINS GENERAUX  </w:t>
            </w:r>
          </w:p>
        </w:tc>
        <w:tc>
          <w:tcPr>
            <w:tcW w:w="3431" w:type="dxa"/>
            <w:gridSpan w:val="2"/>
            <w:vAlign w:val="center"/>
          </w:tcPr>
          <w:p w14:paraId="7004CE2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1948267" w14:textId="77777777" w:rsidTr="00501532">
        <w:tc>
          <w:tcPr>
            <w:tcW w:w="2802" w:type="dxa"/>
            <w:vAlign w:val="center"/>
          </w:tcPr>
          <w:p w14:paraId="5D948B6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26B578B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AE4CD1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69C9F3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0A3C5BD2" w14:textId="77777777" w:rsidTr="00501532">
        <w:trPr>
          <w:trHeight w:val="340"/>
        </w:trPr>
        <w:tc>
          <w:tcPr>
            <w:tcW w:w="2802" w:type="dxa"/>
            <w:shd w:val="clear" w:color="auto" w:fill="FFC000"/>
            <w:vAlign w:val="center"/>
          </w:tcPr>
          <w:p w14:paraId="495B949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595F4EC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385DE27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c>
          <w:tcPr>
            <w:tcW w:w="1871" w:type="dxa"/>
            <w:shd w:val="clear" w:color="auto" w:fill="FFC000"/>
            <w:vAlign w:val="center"/>
          </w:tcPr>
          <w:p w14:paraId="04C4BAB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r>
      <w:tr w:rsidR="00501532" w:rsidRPr="008B083A" w14:paraId="78681DB8" w14:textId="77777777" w:rsidTr="00501532">
        <w:trPr>
          <w:trHeight w:val="340"/>
        </w:trPr>
        <w:tc>
          <w:tcPr>
            <w:tcW w:w="2802" w:type="dxa"/>
            <w:shd w:val="clear" w:color="auto" w:fill="C9C9C9" w:themeFill="accent3" w:themeFillTint="99"/>
            <w:vAlign w:val="center"/>
          </w:tcPr>
          <w:p w14:paraId="489B507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096BDD6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0A18590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c>
          <w:tcPr>
            <w:tcW w:w="1871" w:type="dxa"/>
            <w:shd w:val="clear" w:color="auto" w:fill="C9C9C9" w:themeFill="accent3" w:themeFillTint="99"/>
            <w:vAlign w:val="center"/>
          </w:tcPr>
          <w:p w14:paraId="631D5C3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r>
      <w:tr w:rsidR="00501532" w:rsidRPr="008B083A" w14:paraId="29380840" w14:textId="77777777" w:rsidTr="00501532">
        <w:tc>
          <w:tcPr>
            <w:tcW w:w="6345" w:type="dxa"/>
            <w:gridSpan w:val="2"/>
            <w:vAlign w:val="center"/>
          </w:tcPr>
          <w:p w14:paraId="03905F3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MASSEURS-KINESITHERAPEUTES, PSYCHOMOTRICIENS ET ORTHOPHONISTES TERRITORIAUX </w:t>
            </w:r>
          </w:p>
        </w:tc>
        <w:tc>
          <w:tcPr>
            <w:tcW w:w="3431" w:type="dxa"/>
            <w:gridSpan w:val="2"/>
            <w:vAlign w:val="center"/>
          </w:tcPr>
          <w:p w14:paraId="54A06B0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69E7B474" w14:textId="77777777" w:rsidTr="00501532">
        <w:tc>
          <w:tcPr>
            <w:tcW w:w="2802" w:type="dxa"/>
            <w:vAlign w:val="center"/>
          </w:tcPr>
          <w:p w14:paraId="65A1450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76E13BA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39BBA03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6DFEFAC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2C93E14E" w14:textId="77777777" w:rsidTr="00501532">
        <w:trPr>
          <w:trHeight w:val="340"/>
        </w:trPr>
        <w:tc>
          <w:tcPr>
            <w:tcW w:w="2802" w:type="dxa"/>
            <w:shd w:val="clear" w:color="auto" w:fill="FFC000"/>
            <w:vAlign w:val="center"/>
          </w:tcPr>
          <w:p w14:paraId="7902B24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777D924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2762656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c>
          <w:tcPr>
            <w:tcW w:w="1871" w:type="dxa"/>
            <w:shd w:val="clear" w:color="auto" w:fill="FFC000"/>
            <w:vAlign w:val="center"/>
          </w:tcPr>
          <w:p w14:paraId="04D9A4C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r>
      <w:tr w:rsidR="00501532" w:rsidRPr="008B083A" w14:paraId="511F783C" w14:textId="77777777" w:rsidTr="00501532">
        <w:trPr>
          <w:trHeight w:val="340"/>
        </w:trPr>
        <w:tc>
          <w:tcPr>
            <w:tcW w:w="2802" w:type="dxa"/>
            <w:shd w:val="clear" w:color="auto" w:fill="C9C9C9" w:themeFill="accent3" w:themeFillTint="99"/>
            <w:vAlign w:val="center"/>
          </w:tcPr>
          <w:p w14:paraId="403733D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20CCBC6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6963F06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c>
          <w:tcPr>
            <w:tcW w:w="1871" w:type="dxa"/>
            <w:shd w:val="clear" w:color="auto" w:fill="C9C9C9" w:themeFill="accent3" w:themeFillTint="99"/>
            <w:vAlign w:val="center"/>
          </w:tcPr>
          <w:p w14:paraId="3A0AF32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r>
      <w:tr w:rsidR="00501532" w:rsidRPr="008B083A" w14:paraId="5323A0F0" w14:textId="77777777" w:rsidTr="00501532">
        <w:tc>
          <w:tcPr>
            <w:tcW w:w="6345" w:type="dxa"/>
            <w:gridSpan w:val="2"/>
            <w:vAlign w:val="center"/>
          </w:tcPr>
          <w:p w14:paraId="3ED27EB4" w14:textId="77777777" w:rsidR="008B083A" w:rsidRDefault="008B083A" w:rsidP="004B5874">
            <w:pPr>
              <w:jc w:val="center"/>
              <w:rPr>
                <w:rFonts w:ascii="Calibri" w:hAnsi="Calibri" w:cs="Calibri"/>
                <w:b/>
                <w:sz w:val="24"/>
                <w:szCs w:val="24"/>
              </w:rPr>
            </w:pPr>
          </w:p>
          <w:p w14:paraId="3F5477CE" w14:textId="30942815"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PEDICURES-PODOLOGUES, ERGOTHERAPEUTES, ORTHOPTISTES, MANIPULATEURS D’ELECTRORADIOLOGIE MEDICALE, DIETETICIENS TERRITORIAUX</w:t>
            </w:r>
          </w:p>
        </w:tc>
        <w:tc>
          <w:tcPr>
            <w:tcW w:w="3431" w:type="dxa"/>
            <w:gridSpan w:val="2"/>
            <w:vAlign w:val="center"/>
          </w:tcPr>
          <w:p w14:paraId="2684E3C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7C7D4364" w14:textId="77777777" w:rsidTr="00501532">
        <w:tc>
          <w:tcPr>
            <w:tcW w:w="2802" w:type="dxa"/>
            <w:vAlign w:val="center"/>
          </w:tcPr>
          <w:p w14:paraId="18E1E7E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2D89BAF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7D77FB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14B300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02A12523" w14:textId="77777777" w:rsidTr="00501532">
        <w:trPr>
          <w:trHeight w:val="340"/>
        </w:trPr>
        <w:tc>
          <w:tcPr>
            <w:tcW w:w="2802" w:type="dxa"/>
            <w:shd w:val="clear" w:color="auto" w:fill="FFC000"/>
            <w:vAlign w:val="center"/>
          </w:tcPr>
          <w:p w14:paraId="6C8F59E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5278AF1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7AE1B36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c>
          <w:tcPr>
            <w:tcW w:w="1871" w:type="dxa"/>
            <w:shd w:val="clear" w:color="auto" w:fill="FFC000"/>
            <w:vAlign w:val="center"/>
          </w:tcPr>
          <w:p w14:paraId="3FAD9E5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19 480 €</w:t>
            </w:r>
          </w:p>
        </w:tc>
      </w:tr>
      <w:tr w:rsidR="00501532" w:rsidRPr="008B083A" w14:paraId="50D2F1A9" w14:textId="77777777" w:rsidTr="00501532">
        <w:trPr>
          <w:trHeight w:val="340"/>
        </w:trPr>
        <w:tc>
          <w:tcPr>
            <w:tcW w:w="2802" w:type="dxa"/>
            <w:shd w:val="clear" w:color="auto" w:fill="C9C9C9" w:themeFill="accent3" w:themeFillTint="99"/>
            <w:vAlign w:val="center"/>
          </w:tcPr>
          <w:p w14:paraId="7B1A70E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406A28C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43AC645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c>
          <w:tcPr>
            <w:tcW w:w="1871" w:type="dxa"/>
            <w:shd w:val="clear" w:color="auto" w:fill="C9C9C9" w:themeFill="accent3" w:themeFillTint="99"/>
            <w:vAlign w:val="center"/>
          </w:tcPr>
          <w:p w14:paraId="479240F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15 300 €</w:t>
            </w:r>
          </w:p>
        </w:tc>
      </w:tr>
    </w:tbl>
    <w:p w14:paraId="478DC77F" w14:textId="77777777" w:rsidR="00501532" w:rsidRPr="008B083A" w:rsidRDefault="00501532" w:rsidP="00501532">
      <w:pPr>
        <w:rPr>
          <w:rFonts w:ascii="Calibri" w:hAnsi="Calibri" w:cs="Calibri"/>
          <w:sz w:val="24"/>
          <w:szCs w:val="24"/>
        </w:rPr>
      </w:pPr>
    </w:p>
    <w:p w14:paraId="252B2A94"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BAC65FF" w14:textId="77777777" w:rsidTr="00501532">
        <w:tc>
          <w:tcPr>
            <w:tcW w:w="6345" w:type="dxa"/>
            <w:gridSpan w:val="2"/>
            <w:vAlign w:val="center"/>
          </w:tcPr>
          <w:p w14:paraId="040D48A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INFIRMIERS TERRITORIAUX (en voie d’extinction)</w:t>
            </w:r>
          </w:p>
        </w:tc>
        <w:tc>
          <w:tcPr>
            <w:tcW w:w="3431" w:type="dxa"/>
            <w:gridSpan w:val="2"/>
            <w:vAlign w:val="center"/>
          </w:tcPr>
          <w:p w14:paraId="0CA832A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197523FE" w14:textId="77777777" w:rsidTr="00501532">
        <w:tc>
          <w:tcPr>
            <w:tcW w:w="2802" w:type="dxa"/>
            <w:vAlign w:val="center"/>
          </w:tcPr>
          <w:p w14:paraId="0FD1B0F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7A7FD37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4DF87B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E66667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325944D0" w14:textId="77777777" w:rsidTr="00501532">
        <w:trPr>
          <w:trHeight w:val="340"/>
        </w:trPr>
        <w:tc>
          <w:tcPr>
            <w:tcW w:w="2802" w:type="dxa"/>
            <w:shd w:val="clear" w:color="auto" w:fill="FFC000"/>
            <w:vAlign w:val="center"/>
          </w:tcPr>
          <w:p w14:paraId="3DF2956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1E5B3B6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2D01EEB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9 000 €</w:t>
            </w:r>
          </w:p>
        </w:tc>
        <w:tc>
          <w:tcPr>
            <w:tcW w:w="1871" w:type="dxa"/>
            <w:shd w:val="clear" w:color="auto" w:fill="FFC000"/>
            <w:vAlign w:val="center"/>
          </w:tcPr>
          <w:p w14:paraId="3E2F298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5 150 €</w:t>
            </w:r>
          </w:p>
        </w:tc>
      </w:tr>
      <w:tr w:rsidR="00501532" w:rsidRPr="008B083A" w14:paraId="5A4E9DAC" w14:textId="77777777" w:rsidTr="00501532">
        <w:trPr>
          <w:trHeight w:val="340"/>
        </w:trPr>
        <w:tc>
          <w:tcPr>
            <w:tcW w:w="2802" w:type="dxa"/>
            <w:shd w:val="clear" w:color="auto" w:fill="C9C9C9" w:themeFill="accent3" w:themeFillTint="99"/>
            <w:vAlign w:val="center"/>
          </w:tcPr>
          <w:p w14:paraId="25B1A37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2AD83BF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4481F7C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8 010 €</w:t>
            </w:r>
          </w:p>
        </w:tc>
        <w:tc>
          <w:tcPr>
            <w:tcW w:w="1871" w:type="dxa"/>
            <w:shd w:val="clear" w:color="auto" w:fill="C9C9C9" w:themeFill="accent3" w:themeFillTint="99"/>
            <w:vAlign w:val="center"/>
          </w:tcPr>
          <w:p w14:paraId="490B873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4 860 €</w:t>
            </w:r>
          </w:p>
        </w:tc>
      </w:tr>
    </w:tbl>
    <w:p w14:paraId="1503A9C7" w14:textId="77777777" w:rsidR="00501532" w:rsidRPr="008B083A" w:rsidRDefault="00501532" w:rsidP="00501532">
      <w:pPr>
        <w:rPr>
          <w:rFonts w:ascii="Calibri" w:hAnsi="Calibri" w:cs="Calibri"/>
          <w:sz w:val="24"/>
          <w:szCs w:val="24"/>
        </w:rPr>
      </w:pPr>
    </w:p>
    <w:p w14:paraId="4894E60C"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0516FCAD" w14:textId="77777777" w:rsidTr="00501532">
        <w:tc>
          <w:tcPr>
            <w:tcW w:w="6345" w:type="dxa"/>
            <w:gridSpan w:val="2"/>
            <w:vAlign w:val="center"/>
          </w:tcPr>
          <w:p w14:paraId="134A4164" w14:textId="77777777" w:rsidR="00501532" w:rsidRPr="008B083A" w:rsidRDefault="00501532" w:rsidP="004B5874">
            <w:pPr>
              <w:jc w:val="center"/>
              <w:rPr>
                <w:rFonts w:ascii="Calibri" w:hAnsi="Calibri" w:cs="Calibri"/>
                <w:b/>
                <w:sz w:val="24"/>
                <w:szCs w:val="24"/>
                <w:u w:val="single"/>
              </w:rPr>
            </w:pPr>
            <w:bookmarkStart w:id="6" w:name="_Hlk126923051"/>
            <w:r w:rsidRPr="008B083A">
              <w:rPr>
                <w:rFonts w:ascii="Calibri" w:hAnsi="Calibri" w:cs="Calibri"/>
                <w:b/>
                <w:sz w:val="24"/>
                <w:szCs w:val="24"/>
              </w:rPr>
              <w:t xml:space="preserve">REPARTITION DES GROUPES DE FONCTIONS PAR EMPLOI POUR LE CADRE D’EMPLOIS DES AUXILIAIRES DE PUERICULTURE TERRITORIAUX </w:t>
            </w:r>
          </w:p>
        </w:tc>
        <w:tc>
          <w:tcPr>
            <w:tcW w:w="3431" w:type="dxa"/>
            <w:gridSpan w:val="2"/>
            <w:vAlign w:val="center"/>
          </w:tcPr>
          <w:p w14:paraId="22BB437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34691522" w14:textId="77777777" w:rsidTr="00501532">
        <w:tc>
          <w:tcPr>
            <w:tcW w:w="2802" w:type="dxa"/>
            <w:vAlign w:val="center"/>
          </w:tcPr>
          <w:p w14:paraId="5DE83C4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315D824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6B5BBBC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393EAC6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21EB651E" w14:textId="77777777" w:rsidTr="00501532">
        <w:trPr>
          <w:trHeight w:val="340"/>
        </w:trPr>
        <w:tc>
          <w:tcPr>
            <w:tcW w:w="2802" w:type="dxa"/>
            <w:shd w:val="clear" w:color="auto" w:fill="FFC000"/>
            <w:vAlign w:val="center"/>
          </w:tcPr>
          <w:p w14:paraId="3E5C7CC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7D2C172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FFC000"/>
            <w:vAlign w:val="center"/>
          </w:tcPr>
          <w:p w14:paraId="1F809E0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9 000 €</w:t>
            </w:r>
          </w:p>
        </w:tc>
        <w:tc>
          <w:tcPr>
            <w:tcW w:w="1871" w:type="dxa"/>
            <w:shd w:val="clear" w:color="auto" w:fill="FFC000"/>
            <w:vAlign w:val="center"/>
          </w:tcPr>
          <w:p w14:paraId="243BB71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5 150 €</w:t>
            </w:r>
          </w:p>
        </w:tc>
      </w:tr>
      <w:tr w:rsidR="00501532" w:rsidRPr="008B083A" w14:paraId="4E03F9C3" w14:textId="77777777" w:rsidTr="00501532">
        <w:trPr>
          <w:trHeight w:val="340"/>
        </w:trPr>
        <w:tc>
          <w:tcPr>
            <w:tcW w:w="2802" w:type="dxa"/>
            <w:shd w:val="clear" w:color="auto" w:fill="C9C9C9" w:themeFill="accent3" w:themeFillTint="99"/>
            <w:vAlign w:val="center"/>
          </w:tcPr>
          <w:p w14:paraId="5E92E41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44466A4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C9C9C9" w:themeFill="accent3" w:themeFillTint="99"/>
            <w:vAlign w:val="center"/>
          </w:tcPr>
          <w:p w14:paraId="5C67162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8 010 €</w:t>
            </w:r>
          </w:p>
        </w:tc>
        <w:tc>
          <w:tcPr>
            <w:tcW w:w="1871" w:type="dxa"/>
            <w:shd w:val="clear" w:color="auto" w:fill="C9C9C9" w:themeFill="accent3" w:themeFillTint="99"/>
            <w:vAlign w:val="center"/>
          </w:tcPr>
          <w:p w14:paraId="79C9CE8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4 860 €</w:t>
            </w:r>
          </w:p>
        </w:tc>
      </w:tr>
      <w:bookmarkEnd w:id="6"/>
    </w:tbl>
    <w:p w14:paraId="09919206" w14:textId="77777777" w:rsidR="00501532" w:rsidRPr="008B083A" w:rsidRDefault="00501532" w:rsidP="00501532">
      <w:pPr>
        <w:rPr>
          <w:rFonts w:ascii="Calibri" w:hAnsi="Calibri" w:cs="Calibri"/>
          <w:sz w:val="24"/>
          <w:szCs w:val="24"/>
        </w:rPr>
      </w:pPr>
    </w:p>
    <w:p w14:paraId="309B9E09"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D2F2EAD" w14:textId="77777777" w:rsidTr="00501532">
        <w:tc>
          <w:tcPr>
            <w:tcW w:w="6345" w:type="dxa"/>
            <w:gridSpan w:val="2"/>
            <w:vAlign w:val="center"/>
          </w:tcPr>
          <w:p w14:paraId="5D0A9F67" w14:textId="77777777" w:rsidR="00501532" w:rsidRPr="008B083A" w:rsidRDefault="00501532" w:rsidP="004B5874">
            <w:pPr>
              <w:jc w:val="center"/>
              <w:rPr>
                <w:rFonts w:ascii="Calibri" w:hAnsi="Calibri" w:cs="Calibri"/>
                <w:b/>
                <w:sz w:val="24"/>
                <w:szCs w:val="24"/>
                <w:u w:val="single"/>
              </w:rPr>
            </w:pPr>
            <w:r w:rsidRPr="008B083A">
              <w:rPr>
                <w:rFonts w:ascii="Calibri" w:hAnsi="Calibri" w:cs="Calibri"/>
                <w:b/>
                <w:sz w:val="24"/>
                <w:szCs w:val="24"/>
              </w:rPr>
              <w:t xml:space="preserve">REPARTITION DES GROUPES DE FONCTIONS PAR EMPLOI POUR LE CADRE D’EMPLOIS DES AIDES SOIGNANTS TERRITORIAUX </w:t>
            </w:r>
          </w:p>
        </w:tc>
        <w:tc>
          <w:tcPr>
            <w:tcW w:w="3431" w:type="dxa"/>
            <w:gridSpan w:val="2"/>
            <w:vAlign w:val="center"/>
          </w:tcPr>
          <w:p w14:paraId="7B920DF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72D3F59C" w14:textId="77777777" w:rsidTr="00501532">
        <w:tc>
          <w:tcPr>
            <w:tcW w:w="2802" w:type="dxa"/>
            <w:vAlign w:val="center"/>
          </w:tcPr>
          <w:p w14:paraId="061E6A4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57DF1D6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2578A1F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1FEA192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F6339A9" w14:textId="77777777" w:rsidTr="00501532">
        <w:trPr>
          <w:trHeight w:val="340"/>
        </w:trPr>
        <w:tc>
          <w:tcPr>
            <w:tcW w:w="2802" w:type="dxa"/>
            <w:shd w:val="clear" w:color="auto" w:fill="FFC000"/>
            <w:vAlign w:val="center"/>
          </w:tcPr>
          <w:p w14:paraId="488258F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4B9B8F7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FFC000"/>
            <w:vAlign w:val="center"/>
          </w:tcPr>
          <w:p w14:paraId="29DA8CC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9 000 €</w:t>
            </w:r>
          </w:p>
        </w:tc>
        <w:tc>
          <w:tcPr>
            <w:tcW w:w="1871" w:type="dxa"/>
            <w:shd w:val="clear" w:color="auto" w:fill="FFC000"/>
            <w:vAlign w:val="center"/>
          </w:tcPr>
          <w:p w14:paraId="4056DCD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5 150 €</w:t>
            </w:r>
          </w:p>
        </w:tc>
      </w:tr>
      <w:tr w:rsidR="00501532" w:rsidRPr="008B083A" w14:paraId="2DE5E669" w14:textId="77777777" w:rsidTr="00501532">
        <w:trPr>
          <w:trHeight w:val="340"/>
        </w:trPr>
        <w:tc>
          <w:tcPr>
            <w:tcW w:w="2802" w:type="dxa"/>
            <w:shd w:val="clear" w:color="auto" w:fill="C9C9C9" w:themeFill="accent3" w:themeFillTint="99"/>
            <w:vAlign w:val="center"/>
          </w:tcPr>
          <w:p w14:paraId="7CA7F78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52CF44B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C9C9C9" w:themeFill="accent3" w:themeFillTint="99"/>
            <w:vAlign w:val="center"/>
          </w:tcPr>
          <w:p w14:paraId="748CF31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8 010 €</w:t>
            </w:r>
          </w:p>
        </w:tc>
        <w:tc>
          <w:tcPr>
            <w:tcW w:w="1871" w:type="dxa"/>
            <w:shd w:val="clear" w:color="auto" w:fill="C9C9C9" w:themeFill="accent3" w:themeFillTint="99"/>
            <w:vAlign w:val="center"/>
          </w:tcPr>
          <w:p w14:paraId="5E56401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4 860 €</w:t>
            </w:r>
          </w:p>
        </w:tc>
      </w:tr>
    </w:tbl>
    <w:p w14:paraId="67C51020" w14:textId="77777777" w:rsidR="00501532" w:rsidRPr="008B083A" w:rsidRDefault="00501532" w:rsidP="00501532">
      <w:pPr>
        <w:rPr>
          <w:rFonts w:ascii="Calibri" w:hAnsi="Calibri" w:cs="Calibri"/>
          <w:sz w:val="24"/>
          <w:szCs w:val="24"/>
        </w:rPr>
      </w:pPr>
    </w:p>
    <w:p w14:paraId="0E088E7E"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6AC222B9" w14:textId="77777777" w:rsidTr="00501532">
        <w:tc>
          <w:tcPr>
            <w:tcW w:w="6345" w:type="dxa"/>
            <w:gridSpan w:val="2"/>
            <w:vAlign w:val="center"/>
          </w:tcPr>
          <w:p w14:paraId="794F3CB4" w14:textId="77777777" w:rsidR="00501532" w:rsidRPr="008B083A" w:rsidRDefault="00501532" w:rsidP="004B5874">
            <w:pPr>
              <w:jc w:val="center"/>
              <w:rPr>
                <w:rFonts w:ascii="Calibri" w:hAnsi="Calibri" w:cs="Calibri"/>
                <w:b/>
                <w:sz w:val="24"/>
                <w:szCs w:val="24"/>
                <w:u w:val="single"/>
              </w:rPr>
            </w:pPr>
            <w:r w:rsidRPr="008B083A">
              <w:rPr>
                <w:rFonts w:ascii="Calibri" w:hAnsi="Calibri" w:cs="Calibri"/>
                <w:b/>
                <w:sz w:val="24"/>
                <w:szCs w:val="24"/>
              </w:rPr>
              <w:t xml:space="preserve">REPARTITION DES GROUPES DE FONCTIONS PAR EMPLOI POUR LE CADRE D’EMPLOIS DES AUXILIAIRES DE SOINS TERRITORIAUX </w:t>
            </w:r>
          </w:p>
        </w:tc>
        <w:tc>
          <w:tcPr>
            <w:tcW w:w="3431" w:type="dxa"/>
            <w:gridSpan w:val="2"/>
            <w:vAlign w:val="center"/>
          </w:tcPr>
          <w:p w14:paraId="6FD8C9C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3C130E05" w14:textId="77777777" w:rsidTr="00501532">
        <w:tc>
          <w:tcPr>
            <w:tcW w:w="2802" w:type="dxa"/>
            <w:vAlign w:val="center"/>
          </w:tcPr>
          <w:p w14:paraId="34BAF30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030AACB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4B8F9E8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FC24D0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5F955D9" w14:textId="77777777" w:rsidTr="00501532">
        <w:trPr>
          <w:trHeight w:val="340"/>
        </w:trPr>
        <w:tc>
          <w:tcPr>
            <w:tcW w:w="2802" w:type="dxa"/>
            <w:shd w:val="clear" w:color="auto" w:fill="FFC000"/>
            <w:vAlign w:val="center"/>
          </w:tcPr>
          <w:p w14:paraId="420D99E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1ED6F73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FFC000"/>
            <w:vAlign w:val="center"/>
          </w:tcPr>
          <w:p w14:paraId="37D68B7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3CB20F1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2258F795" w14:textId="77777777" w:rsidTr="00501532">
        <w:trPr>
          <w:trHeight w:val="340"/>
        </w:trPr>
        <w:tc>
          <w:tcPr>
            <w:tcW w:w="2802" w:type="dxa"/>
            <w:shd w:val="clear" w:color="auto" w:fill="C9C9C9" w:themeFill="accent3" w:themeFillTint="99"/>
            <w:vAlign w:val="center"/>
          </w:tcPr>
          <w:p w14:paraId="195F28A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72A802D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 …</w:t>
            </w:r>
          </w:p>
        </w:tc>
        <w:tc>
          <w:tcPr>
            <w:tcW w:w="1560" w:type="dxa"/>
            <w:shd w:val="clear" w:color="auto" w:fill="C9C9C9" w:themeFill="accent3" w:themeFillTint="99"/>
            <w:vAlign w:val="center"/>
          </w:tcPr>
          <w:p w14:paraId="32828A7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5507ABD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4A1ECEBE"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689A9267" w14:textId="77777777" w:rsidTr="00501532">
        <w:tc>
          <w:tcPr>
            <w:tcW w:w="6345" w:type="dxa"/>
            <w:gridSpan w:val="2"/>
            <w:vAlign w:val="center"/>
          </w:tcPr>
          <w:p w14:paraId="5E65D60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BIOLOGISTES, VETERINAIRES ET PHARMACIENS TERRITORIAUX</w:t>
            </w:r>
          </w:p>
        </w:tc>
        <w:tc>
          <w:tcPr>
            <w:tcW w:w="3431" w:type="dxa"/>
            <w:gridSpan w:val="2"/>
            <w:vAlign w:val="center"/>
          </w:tcPr>
          <w:p w14:paraId="03D0495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6830BA26" w14:textId="77777777" w:rsidTr="00501532">
        <w:tc>
          <w:tcPr>
            <w:tcW w:w="2802" w:type="dxa"/>
            <w:vAlign w:val="center"/>
          </w:tcPr>
          <w:p w14:paraId="0CEF66A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57425B2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27AFC76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1D80906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71F0B09" w14:textId="77777777" w:rsidTr="00501532">
        <w:trPr>
          <w:trHeight w:val="340"/>
        </w:trPr>
        <w:tc>
          <w:tcPr>
            <w:tcW w:w="2802" w:type="dxa"/>
            <w:shd w:val="clear" w:color="auto" w:fill="FFC000"/>
            <w:vAlign w:val="center"/>
          </w:tcPr>
          <w:p w14:paraId="306231E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422031B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681F52E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49 980 €</w:t>
            </w:r>
          </w:p>
        </w:tc>
        <w:tc>
          <w:tcPr>
            <w:tcW w:w="1871" w:type="dxa"/>
            <w:shd w:val="clear" w:color="auto" w:fill="FFC000"/>
            <w:vAlign w:val="center"/>
          </w:tcPr>
          <w:p w14:paraId="14BC4E9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49 980 €</w:t>
            </w:r>
          </w:p>
        </w:tc>
      </w:tr>
      <w:tr w:rsidR="00501532" w:rsidRPr="008B083A" w14:paraId="20496E9C" w14:textId="77777777" w:rsidTr="00501532">
        <w:trPr>
          <w:trHeight w:val="340"/>
        </w:trPr>
        <w:tc>
          <w:tcPr>
            <w:tcW w:w="2802" w:type="dxa"/>
            <w:shd w:val="clear" w:color="auto" w:fill="C9C9C9" w:themeFill="accent3" w:themeFillTint="99"/>
            <w:vAlign w:val="center"/>
          </w:tcPr>
          <w:p w14:paraId="1CF7238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5019A71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032AE82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46 920 €</w:t>
            </w:r>
          </w:p>
        </w:tc>
        <w:tc>
          <w:tcPr>
            <w:tcW w:w="1871" w:type="dxa"/>
            <w:shd w:val="clear" w:color="auto" w:fill="C9C9C9" w:themeFill="accent3" w:themeFillTint="99"/>
            <w:vAlign w:val="center"/>
          </w:tcPr>
          <w:p w14:paraId="2019FE9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46 920 €</w:t>
            </w:r>
          </w:p>
        </w:tc>
      </w:tr>
      <w:tr w:rsidR="00501532" w:rsidRPr="008B083A" w14:paraId="333BF1ED" w14:textId="77777777" w:rsidTr="00501532">
        <w:trPr>
          <w:trHeight w:val="340"/>
        </w:trPr>
        <w:tc>
          <w:tcPr>
            <w:tcW w:w="2802" w:type="dxa"/>
            <w:shd w:val="clear" w:color="auto" w:fill="FFFF00"/>
            <w:vAlign w:val="center"/>
          </w:tcPr>
          <w:p w14:paraId="3C25092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73DDC72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vAlign w:val="center"/>
          </w:tcPr>
          <w:p w14:paraId="1E2E322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42 330 €</w:t>
            </w:r>
          </w:p>
        </w:tc>
        <w:tc>
          <w:tcPr>
            <w:tcW w:w="1871" w:type="dxa"/>
            <w:shd w:val="clear" w:color="auto" w:fill="FFFF00"/>
            <w:vAlign w:val="center"/>
          </w:tcPr>
          <w:p w14:paraId="6D460BB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42 330 €</w:t>
            </w:r>
          </w:p>
        </w:tc>
      </w:tr>
    </w:tbl>
    <w:p w14:paraId="7165E3B0"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477805BC" w14:textId="77777777" w:rsidTr="00501532">
        <w:tc>
          <w:tcPr>
            <w:tcW w:w="6345" w:type="dxa"/>
            <w:gridSpan w:val="2"/>
            <w:vAlign w:val="center"/>
          </w:tcPr>
          <w:p w14:paraId="6CDCC84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TECHNICIENS PARAMEDICAUX TERRITORIAUX </w:t>
            </w:r>
          </w:p>
        </w:tc>
        <w:tc>
          <w:tcPr>
            <w:tcW w:w="3431" w:type="dxa"/>
            <w:gridSpan w:val="2"/>
            <w:vAlign w:val="center"/>
          </w:tcPr>
          <w:p w14:paraId="6CFD2B6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006E2206" w14:textId="77777777" w:rsidTr="00501532">
        <w:tc>
          <w:tcPr>
            <w:tcW w:w="2802" w:type="dxa"/>
            <w:vAlign w:val="center"/>
          </w:tcPr>
          <w:p w14:paraId="6280D0F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02DE75F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2B61635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22C16A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FFCB416" w14:textId="77777777" w:rsidTr="00501532">
        <w:trPr>
          <w:trHeight w:val="340"/>
        </w:trPr>
        <w:tc>
          <w:tcPr>
            <w:tcW w:w="2802" w:type="dxa"/>
            <w:shd w:val="clear" w:color="auto" w:fill="FFC000"/>
            <w:vAlign w:val="center"/>
          </w:tcPr>
          <w:p w14:paraId="1C1BDE6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742EEA6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46E4765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9 000 €</w:t>
            </w:r>
          </w:p>
        </w:tc>
        <w:tc>
          <w:tcPr>
            <w:tcW w:w="1871" w:type="dxa"/>
            <w:shd w:val="clear" w:color="auto" w:fill="FFC000"/>
            <w:vAlign w:val="center"/>
          </w:tcPr>
          <w:p w14:paraId="459C808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5 150 €</w:t>
            </w:r>
          </w:p>
        </w:tc>
      </w:tr>
      <w:tr w:rsidR="00501532" w:rsidRPr="008B083A" w14:paraId="5156869E" w14:textId="77777777" w:rsidTr="00501532">
        <w:trPr>
          <w:trHeight w:val="340"/>
        </w:trPr>
        <w:tc>
          <w:tcPr>
            <w:tcW w:w="2802" w:type="dxa"/>
            <w:shd w:val="clear" w:color="auto" w:fill="C9C9C9" w:themeFill="accent3" w:themeFillTint="99"/>
            <w:vAlign w:val="center"/>
          </w:tcPr>
          <w:p w14:paraId="3C95641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4A2CC33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324A8D3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8 010 €</w:t>
            </w:r>
          </w:p>
        </w:tc>
        <w:tc>
          <w:tcPr>
            <w:tcW w:w="1871" w:type="dxa"/>
            <w:shd w:val="clear" w:color="auto" w:fill="C9C9C9" w:themeFill="accent3" w:themeFillTint="99"/>
            <w:vAlign w:val="center"/>
          </w:tcPr>
          <w:p w14:paraId="71186E9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4 860 €</w:t>
            </w:r>
          </w:p>
        </w:tc>
      </w:tr>
    </w:tbl>
    <w:p w14:paraId="1D3C2013"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1053353A" w14:textId="77777777" w:rsidTr="00501532">
        <w:tc>
          <w:tcPr>
            <w:tcW w:w="6345" w:type="dxa"/>
            <w:gridSpan w:val="2"/>
            <w:vAlign w:val="center"/>
          </w:tcPr>
          <w:p w14:paraId="26A72FA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DIRECTEURS D’ETABLISSEMENT TERRITORIAUX D’ENSEIGNEMENT ARTISTIQUE</w:t>
            </w:r>
          </w:p>
        </w:tc>
        <w:tc>
          <w:tcPr>
            <w:tcW w:w="3431" w:type="dxa"/>
            <w:gridSpan w:val="2"/>
            <w:vAlign w:val="center"/>
          </w:tcPr>
          <w:p w14:paraId="76DCD13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32B5059" w14:textId="77777777" w:rsidTr="00501532">
        <w:tc>
          <w:tcPr>
            <w:tcW w:w="2802" w:type="dxa"/>
            <w:vAlign w:val="center"/>
          </w:tcPr>
          <w:p w14:paraId="632DAA7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69F274F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57F309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B7784B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4A86B4D" w14:textId="77777777" w:rsidTr="00501532">
        <w:trPr>
          <w:trHeight w:val="340"/>
        </w:trPr>
        <w:tc>
          <w:tcPr>
            <w:tcW w:w="2802" w:type="dxa"/>
            <w:shd w:val="clear" w:color="auto" w:fill="FFC000"/>
            <w:vAlign w:val="center"/>
          </w:tcPr>
          <w:p w14:paraId="6FB6477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3EDF7D1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1ECF8AE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36 210 €</w:t>
            </w:r>
          </w:p>
        </w:tc>
        <w:tc>
          <w:tcPr>
            <w:tcW w:w="1871" w:type="dxa"/>
            <w:shd w:val="clear" w:color="auto" w:fill="FFC000"/>
            <w:vAlign w:val="center"/>
          </w:tcPr>
          <w:p w14:paraId="1B10200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22 310 €</w:t>
            </w:r>
          </w:p>
        </w:tc>
      </w:tr>
      <w:tr w:rsidR="00501532" w:rsidRPr="008B083A" w14:paraId="0071F134" w14:textId="77777777" w:rsidTr="00501532">
        <w:trPr>
          <w:trHeight w:val="340"/>
        </w:trPr>
        <w:tc>
          <w:tcPr>
            <w:tcW w:w="2802" w:type="dxa"/>
            <w:shd w:val="clear" w:color="auto" w:fill="C9C9C9" w:themeFill="accent3" w:themeFillTint="99"/>
            <w:vAlign w:val="center"/>
          </w:tcPr>
          <w:p w14:paraId="5C2957D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391CB2E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1D07CD7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32 130 €</w:t>
            </w:r>
          </w:p>
        </w:tc>
        <w:tc>
          <w:tcPr>
            <w:tcW w:w="1871" w:type="dxa"/>
            <w:shd w:val="clear" w:color="auto" w:fill="C9C9C9" w:themeFill="accent3" w:themeFillTint="99"/>
            <w:vAlign w:val="center"/>
          </w:tcPr>
          <w:p w14:paraId="4F6212A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17 205 €</w:t>
            </w:r>
          </w:p>
        </w:tc>
      </w:tr>
      <w:tr w:rsidR="00501532" w:rsidRPr="008B083A" w14:paraId="745CD3FA" w14:textId="77777777" w:rsidTr="00501532">
        <w:trPr>
          <w:trHeight w:val="340"/>
        </w:trPr>
        <w:tc>
          <w:tcPr>
            <w:tcW w:w="2802" w:type="dxa"/>
            <w:shd w:val="clear" w:color="auto" w:fill="FFFF00"/>
            <w:vAlign w:val="center"/>
          </w:tcPr>
          <w:p w14:paraId="2E3F004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41FA79F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vAlign w:val="center"/>
          </w:tcPr>
          <w:p w14:paraId="4125B35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25 500 €</w:t>
            </w:r>
          </w:p>
        </w:tc>
        <w:tc>
          <w:tcPr>
            <w:tcW w:w="1871" w:type="dxa"/>
            <w:shd w:val="clear" w:color="auto" w:fill="FFFF00"/>
            <w:vAlign w:val="center"/>
          </w:tcPr>
          <w:p w14:paraId="5E5EC29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14 320 €</w:t>
            </w:r>
          </w:p>
        </w:tc>
      </w:tr>
      <w:tr w:rsidR="00501532" w:rsidRPr="008B083A" w14:paraId="6E27AB64" w14:textId="77777777" w:rsidTr="00501532">
        <w:trPr>
          <w:trHeight w:val="340"/>
        </w:trPr>
        <w:tc>
          <w:tcPr>
            <w:tcW w:w="2802" w:type="dxa"/>
            <w:shd w:val="clear" w:color="auto" w:fill="8EAADB" w:themeFill="accent1" w:themeFillTint="99"/>
            <w:vAlign w:val="center"/>
          </w:tcPr>
          <w:p w14:paraId="283D20F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shd w:val="clear" w:color="auto" w:fill="8EAADB" w:themeFill="accent1" w:themeFillTint="99"/>
          </w:tcPr>
          <w:p w14:paraId="4C25B8F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8EAADB" w:themeFill="accent1" w:themeFillTint="99"/>
            <w:vAlign w:val="center"/>
          </w:tcPr>
          <w:p w14:paraId="5E356F0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20 400 €</w:t>
            </w:r>
          </w:p>
        </w:tc>
        <w:tc>
          <w:tcPr>
            <w:tcW w:w="1871" w:type="dxa"/>
            <w:shd w:val="clear" w:color="auto" w:fill="8EAADB" w:themeFill="accent1" w:themeFillTint="99"/>
            <w:vAlign w:val="center"/>
          </w:tcPr>
          <w:p w14:paraId="42F28D6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11 160 €</w:t>
            </w:r>
          </w:p>
        </w:tc>
      </w:tr>
    </w:tbl>
    <w:p w14:paraId="61C73614" w14:textId="77777777" w:rsidR="00501532" w:rsidRPr="00AF1ADC" w:rsidRDefault="00501532" w:rsidP="00501532">
      <w:pPr>
        <w:rPr>
          <w:rFonts w:ascii="Calibri" w:hAnsi="Calibri" w:cs="Calibri"/>
          <w:sz w:val="20"/>
          <w:szCs w:val="20"/>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72A6B32E" w14:textId="77777777" w:rsidTr="00501532">
        <w:tc>
          <w:tcPr>
            <w:tcW w:w="6345" w:type="dxa"/>
            <w:gridSpan w:val="2"/>
            <w:vAlign w:val="center"/>
          </w:tcPr>
          <w:p w14:paraId="3272932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CONSERVATEURS TERRITORIAUX DU PATRIMOINE</w:t>
            </w:r>
          </w:p>
        </w:tc>
        <w:tc>
          <w:tcPr>
            <w:tcW w:w="3431" w:type="dxa"/>
            <w:gridSpan w:val="2"/>
            <w:vAlign w:val="center"/>
          </w:tcPr>
          <w:p w14:paraId="7083281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65906D9F" w14:textId="77777777" w:rsidTr="00501532">
        <w:tc>
          <w:tcPr>
            <w:tcW w:w="2802" w:type="dxa"/>
            <w:vAlign w:val="center"/>
          </w:tcPr>
          <w:p w14:paraId="0034D30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0590ECB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23D515C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0B11C1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6D72D910" w14:textId="77777777" w:rsidTr="00501532">
        <w:trPr>
          <w:trHeight w:val="340"/>
        </w:trPr>
        <w:tc>
          <w:tcPr>
            <w:tcW w:w="2802" w:type="dxa"/>
            <w:shd w:val="clear" w:color="auto" w:fill="FFC000"/>
            <w:vAlign w:val="center"/>
          </w:tcPr>
          <w:p w14:paraId="70CA504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1C7622F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7B2709C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46 920 €</w:t>
            </w:r>
          </w:p>
        </w:tc>
        <w:tc>
          <w:tcPr>
            <w:tcW w:w="1871" w:type="dxa"/>
            <w:shd w:val="clear" w:color="auto" w:fill="FFC000"/>
            <w:vAlign w:val="center"/>
          </w:tcPr>
          <w:p w14:paraId="23AE36A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25 810 €</w:t>
            </w:r>
          </w:p>
        </w:tc>
      </w:tr>
      <w:tr w:rsidR="00501532" w:rsidRPr="008B083A" w14:paraId="15231A58" w14:textId="77777777" w:rsidTr="00501532">
        <w:trPr>
          <w:trHeight w:val="340"/>
        </w:trPr>
        <w:tc>
          <w:tcPr>
            <w:tcW w:w="2802" w:type="dxa"/>
            <w:shd w:val="clear" w:color="auto" w:fill="C9C9C9" w:themeFill="accent3" w:themeFillTint="99"/>
            <w:vAlign w:val="center"/>
          </w:tcPr>
          <w:p w14:paraId="69FE307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57958C8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1F3C442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40 290 €</w:t>
            </w:r>
          </w:p>
        </w:tc>
        <w:tc>
          <w:tcPr>
            <w:tcW w:w="1871" w:type="dxa"/>
            <w:shd w:val="clear" w:color="auto" w:fill="C9C9C9" w:themeFill="accent3" w:themeFillTint="99"/>
            <w:vAlign w:val="center"/>
          </w:tcPr>
          <w:p w14:paraId="661029D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22 160 €</w:t>
            </w:r>
          </w:p>
        </w:tc>
      </w:tr>
      <w:tr w:rsidR="00501532" w:rsidRPr="008B083A" w14:paraId="5FAE85F9" w14:textId="77777777" w:rsidTr="00501532">
        <w:trPr>
          <w:trHeight w:val="340"/>
        </w:trPr>
        <w:tc>
          <w:tcPr>
            <w:tcW w:w="2802" w:type="dxa"/>
            <w:shd w:val="clear" w:color="auto" w:fill="FFFF00"/>
            <w:vAlign w:val="center"/>
          </w:tcPr>
          <w:p w14:paraId="7EB65CA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350CBBA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vAlign w:val="center"/>
          </w:tcPr>
          <w:p w14:paraId="4488830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34 450 €</w:t>
            </w:r>
          </w:p>
        </w:tc>
        <w:tc>
          <w:tcPr>
            <w:tcW w:w="1871" w:type="dxa"/>
            <w:shd w:val="clear" w:color="auto" w:fill="FFFF00"/>
            <w:vAlign w:val="center"/>
          </w:tcPr>
          <w:p w14:paraId="4417CA0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18 950 €</w:t>
            </w:r>
          </w:p>
        </w:tc>
      </w:tr>
      <w:tr w:rsidR="00501532" w:rsidRPr="008B083A" w14:paraId="7BD3C4D2" w14:textId="77777777" w:rsidTr="00501532">
        <w:trPr>
          <w:trHeight w:val="340"/>
        </w:trPr>
        <w:tc>
          <w:tcPr>
            <w:tcW w:w="2802" w:type="dxa"/>
            <w:shd w:val="clear" w:color="auto" w:fill="8EAADB" w:themeFill="accent1" w:themeFillTint="99"/>
            <w:vAlign w:val="center"/>
          </w:tcPr>
          <w:p w14:paraId="45567EF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shd w:val="clear" w:color="auto" w:fill="8EAADB" w:themeFill="accent1" w:themeFillTint="99"/>
          </w:tcPr>
          <w:p w14:paraId="2251BDF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8EAADB" w:themeFill="accent1" w:themeFillTint="99"/>
            <w:vAlign w:val="center"/>
          </w:tcPr>
          <w:p w14:paraId="34F0BC3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31 450 €</w:t>
            </w:r>
          </w:p>
        </w:tc>
        <w:tc>
          <w:tcPr>
            <w:tcW w:w="1871" w:type="dxa"/>
            <w:shd w:val="clear" w:color="auto" w:fill="8EAADB" w:themeFill="accent1" w:themeFillTint="99"/>
            <w:vAlign w:val="center"/>
          </w:tcPr>
          <w:p w14:paraId="12705E0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17 298 €</w:t>
            </w:r>
          </w:p>
        </w:tc>
      </w:tr>
    </w:tbl>
    <w:p w14:paraId="62E79A4F" w14:textId="77777777" w:rsidR="00501532" w:rsidRPr="008B083A" w:rsidRDefault="00501532" w:rsidP="00501532">
      <w:pPr>
        <w:rPr>
          <w:rFonts w:ascii="Calibri" w:hAnsi="Calibri" w:cs="Calibri"/>
          <w:sz w:val="24"/>
          <w:szCs w:val="24"/>
        </w:rPr>
      </w:pPr>
    </w:p>
    <w:p w14:paraId="6A17B7BE"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3EFFC36" w14:textId="77777777" w:rsidTr="00501532">
        <w:tc>
          <w:tcPr>
            <w:tcW w:w="6345" w:type="dxa"/>
            <w:gridSpan w:val="2"/>
            <w:vAlign w:val="center"/>
          </w:tcPr>
          <w:p w14:paraId="7D759D3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CONSERVATEURS TERRITORIAUX DE BIBLIOTHEQUES</w:t>
            </w:r>
          </w:p>
        </w:tc>
        <w:tc>
          <w:tcPr>
            <w:tcW w:w="3431" w:type="dxa"/>
            <w:gridSpan w:val="2"/>
            <w:vAlign w:val="center"/>
          </w:tcPr>
          <w:p w14:paraId="241DBD3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3966E4EB" w14:textId="77777777" w:rsidTr="00501532">
        <w:tc>
          <w:tcPr>
            <w:tcW w:w="2802" w:type="dxa"/>
            <w:vAlign w:val="center"/>
          </w:tcPr>
          <w:p w14:paraId="48AB5D5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71279AA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764FBA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1816AFE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6DC966DA" w14:textId="77777777" w:rsidTr="00501532">
        <w:trPr>
          <w:trHeight w:val="340"/>
        </w:trPr>
        <w:tc>
          <w:tcPr>
            <w:tcW w:w="2802" w:type="dxa"/>
            <w:shd w:val="clear" w:color="auto" w:fill="FFC000"/>
            <w:vAlign w:val="center"/>
          </w:tcPr>
          <w:p w14:paraId="3B68E77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4284566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69F3CAF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34 000 €</w:t>
            </w:r>
          </w:p>
        </w:tc>
        <w:tc>
          <w:tcPr>
            <w:tcW w:w="1871" w:type="dxa"/>
            <w:shd w:val="clear" w:color="auto" w:fill="FFC000"/>
            <w:vAlign w:val="center"/>
          </w:tcPr>
          <w:p w14:paraId="48BF4BB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34 000 €</w:t>
            </w:r>
          </w:p>
        </w:tc>
      </w:tr>
      <w:tr w:rsidR="00501532" w:rsidRPr="008B083A" w14:paraId="7402464D" w14:textId="77777777" w:rsidTr="00501532">
        <w:trPr>
          <w:trHeight w:val="340"/>
        </w:trPr>
        <w:tc>
          <w:tcPr>
            <w:tcW w:w="2802" w:type="dxa"/>
            <w:shd w:val="clear" w:color="auto" w:fill="C9C9C9" w:themeFill="accent3" w:themeFillTint="99"/>
            <w:vAlign w:val="center"/>
          </w:tcPr>
          <w:p w14:paraId="627BA73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3CC9CF2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251CE88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31 450 €</w:t>
            </w:r>
          </w:p>
        </w:tc>
        <w:tc>
          <w:tcPr>
            <w:tcW w:w="1871" w:type="dxa"/>
            <w:shd w:val="clear" w:color="auto" w:fill="C9C9C9" w:themeFill="accent3" w:themeFillTint="99"/>
            <w:vAlign w:val="center"/>
          </w:tcPr>
          <w:p w14:paraId="6111695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31 450 €</w:t>
            </w:r>
          </w:p>
        </w:tc>
      </w:tr>
      <w:tr w:rsidR="00501532" w:rsidRPr="008B083A" w14:paraId="6E27A428" w14:textId="77777777" w:rsidTr="00501532">
        <w:trPr>
          <w:trHeight w:val="340"/>
        </w:trPr>
        <w:tc>
          <w:tcPr>
            <w:tcW w:w="2802" w:type="dxa"/>
            <w:shd w:val="clear" w:color="auto" w:fill="FFFF00"/>
            <w:vAlign w:val="center"/>
          </w:tcPr>
          <w:p w14:paraId="164FFE2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tcPr>
          <w:p w14:paraId="15D69DC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FF00"/>
            <w:vAlign w:val="center"/>
          </w:tcPr>
          <w:p w14:paraId="656E985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29 750 €</w:t>
            </w:r>
          </w:p>
        </w:tc>
        <w:tc>
          <w:tcPr>
            <w:tcW w:w="1871" w:type="dxa"/>
            <w:shd w:val="clear" w:color="auto" w:fill="FFFF00"/>
            <w:vAlign w:val="center"/>
          </w:tcPr>
          <w:p w14:paraId="5ED6B69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29 750 €</w:t>
            </w:r>
          </w:p>
        </w:tc>
      </w:tr>
    </w:tbl>
    <w:p w14:paraId="01D1828E"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5D8A23FA" w14:textId="77777777" w:rsidR="00501532" w:rsidRPr="008B083A" w:rsidRDefault="00501532" w:rsidP="00501532">
      <w:pPr>
        <w:autoSpaceDE w:val="0"/>
        <w:autoSpaceDN w:val="0"/>
        <w:adjustRightInd w:val="0"/>
        <w:jc w:val="both"/>
        <w:rPr>
          <w:rFonts w:ascii="Calibri" w:hAnsi="Calibri" w:cs="Calibri"/>
          <w:b/>
          <w:bCs/>
          <w:i/>
          <w:iCs/>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32FFCEFB" w14:textId="77777777" w:rsidTr="00501532">
        <w:tc>
          <w:tcPr>
            <w:tcW w:w="6345" w:type="dxa"/>
            <w:gridSpan w:val="2"/>
            <w:vAlign w:val="center"/>
          </w:tcPr>
          <w:p w14:paraId="179315F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ATTACHES TERRITORIAUX DE CONSERVATION DU PATRIMOINE / BIBLIOTHECAIRES TERRITORIAUX</w:t>
            </w:r>
          </w:p>
        </w:tc>
        <w:tc>
          <w:tcPr>
            <w:tcW w:w="3431" w:type="dxa"/>
            <w:gridSpan w:val="2"/>
            <w:vAlign w:val="center"/>
          </w:tcPr>
          <w:p w14:paraId="00BECE5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62B38029" w14:textId="77777777" w:rsidTr="00501532">
        <w:tc>
          <w:tcPr>
            <w:tcW w:w="2802" w:type="dxa"/>
            <w:vAlign w:val="center"/>
          </w:tcPr>
          <w:p w14:paraId="1AB43D1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0F9777E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40DF960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C8B2FB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9AB4AC4" w14:textId="77777777" w:rsidTr="00501532">
        <w:trPr>
          <w:trHeight w:val="340"/>
        </w:trPr>
        <w:tc>
          <w:tcPr>
            <w:tcW w:w="2802" w:type="dxa"/>
            <w:shd w:val="clear" w:color="auto" w:fill="FFC000"/>
            <w:vAlign w:val="center"/>
          </w:tcPr>
          <w:p w14:paraId="1B48939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4A51E00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420BD81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29 750 €</w:t>
            </w:r>
          </w:p>
        </w:tc>
        <w:tc>
          <w:tcPr>
            <w:tcW w:w="1871" w:type="dxa"/>
            <w:shd w:val="clear" w:color="auto" w:fill="FFC000"/>
            <w:vAlign w:val="center"/>
          </w:tcPr>
          <w:p w14:paraId="5B6DADA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29 750 €</w:t>
            </w:r>
          </w:p>
        </w:tc>
      </w:tr>
      <w:tr w:rsidR="00501532" w:rsidRPr="008B083A" w14:paraId="5787E2B6" w14:textId="77777777" w:rsidTr="00501532">
        <w:trPr>
          <w:trHeight w:val="340"/>
        </w:trPr>
        <w:tc>
          <w:tcPr>
            <w:tcW w:w="2802" w:type="dxa"/>
            <w:shd w:val="clear" w:color="auto" w:fill="C9C9C9" w:themeFill="accent3" w:themeFillTint="99"/>
            <w:vAlign w:val="center"/>
          </w:tcPr>
          <w:p w14:paraId="5B60010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0D14D38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73045F7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27 200 €</w:t>
            </w:r>
          </w:p>
        </w:tc>
        <w:tc>
          <w:tcPr>
            <w:tcW w:w="1871" w:type="dxa"/>
            <w:shd w:val="clear" w:color="auto" w:fill="C9C9C9" w:themeFill="accent3" w:themeFillTint="99"/>
            <w:vAlign w:val="center"/>
          </w:tcPr>
          <w:p w14:paraId="09CEA47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27 200 €</w:t>
            </w:r>
          </w:p>
        </w:tc>
      </w:tr>
    </w:tbl>
    <w:p w14:paraId="13114187"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180B909E" w14:textId="77777777" w:rsidR="00501532" w:rsidRPr="008B083A" w:rsidRDefault="00501532" w:rsidP="00501532">
      <w:pPr>
        <w:autoSpaceDE w:val="0"/>
        <w:autoSpaceDN w:val="0"/>
        <w:adjustRightInd w:val="0"/>
        <w:jc w:val="both"/>
        <w:rPr>
          <w:rFonts w:ascii="Calibri" w:hAnsi="Calibri" w:cs="Calibri"/>
          <w:b/>
          <w:bCs/>
          <w:i/>
          <w:iCs/>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6E4B2AFC" w14:textId="77777777" w:rsidTr="00501532">
        <w:tc>
          <w:tcPr>
            <w:tcW w:w="6345" w:type="dxa"/>
            <w:gridSpan w:val="2"/>
            <w:vAlign w:val="center"/>
          </w:tcPr>
          <w:p w14:paraId="0EB7B63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ASSISTANTS TERRITORIAUX DE CONSERVATION DU PATRIMOINE ET DES BIBLIOTHEQUES</w:t>
            </w:r>
          </w:p>
        </w:tc>
        <w:tc>
          <w:tcPr>
            <w:tcW w:w="3431" w:type="dxa"/>
            <w:gridSpan w:val="2"/>
            <w:vAlign w:val="center"/>
          </w:tcPr>
          <w:p w14:paraId="38D569D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6341D543" w14:textId="77777777" w:rsidTr="00501532">
        <w:tc>
          <w:tcPr>
            <w:tcW w:w="2802" w:type="dxa"/>
            <w:vAlign w:val="center"/>
          </w:tcPr>
          <w:p w14:paraId="54BCEE5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6F1190D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0FEEA29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50E1032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73B95534" w14:textId="77777777" w:rsidTr="00501532">
        <w:trPr>
          <w:trHeight w:val="340"/>
        </w:trPr>
        <w:tc>
          <w:tcPr>
            <w:tcW w:w="2802" w:type="dxa"/>
            <w:shd w:val="clear" w:color="auto" w:fill="FFC000"/>
            <w:vAlign w:val="center"/>
          </w:tcPr>
          <w:p w14:paraId="6F9F681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51694B1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4F73950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16 720 €</w:t>
            </w:r>
          </w:p>
        </w:tc>
        <w:tc>
          <w:tcPr>
            <w:tcW w:w="1871" w:type="dxa"/>
            <w:shd w:val="clear" w:color="auto" w:fill="FFC000"/>
            <w:vAlign w:val="center"/>
          </w:tcPr>
          <w:p w14:paraId="202983F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16 720 €</w:t>
            </w:r>
          </w:p>
        </w:tc>
      </w:tr>
      <w:tr w:rsidR="00501532" w:rsidRPr="008B083A" w14:paraId="1F8AA1AE" w14:textId="77777777" w:rsidTr="00501532">
        <w:trPr>
          <w:trHeight w:val="340"/>
        </w:trPr>
        <w:tc>
          <w:tcPr>
            <w:tcW w:w="2802" w:type="dxa"/>
            <w:shd w:val="clear" w:color="auto" w:fill="C9C9C9" w:themeFill="accent3" w:themeFillTint="99"/>
            <w:vAlign w:val="center"/>
          </w:tcPr>
          <w:p w14:paraId="280692F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1F41F1B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3FE2D25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14 960 €</w:t>
            </w:r>
          </w:p>
        </w:tc>
        <w:tc>
          <w:tcPr>
            <w:tcW w:w="1871" w:type="dxa"/>
            <w:shd w:val="clear" w:color="auto" w:fill="C9C9C9" w:themeFill="accent3" w:themeFillTint="99"/>
            <w:vAlign w:val="center"/>
          </w:tcPr>
          <w:p w14:paraId="7BAC642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14 960 €</w:t>
            </w:r>
          </w:p>
        </w:tc>
      </w:tr>
    </w:tbl>
    <w:p w14:paraId="4DCFB1E5" w14:textId="77777777" w:rsidR="008B083A" w:rsidRPr="008B083A" w:rsidRDefault="008B083A" w:rsidP="00501532">
      <w:pPr>
        <w:autoSpaceDE w:val="0"/>
        <w:autoSpaceDN w:val="0"/>
        <w:adjustRightInd w:val="0"/>
        <w:jc w:val="both"/>
        <w:rPr>
          <w:rFonts w:ascii="Calibri" w:hAnsi="Calibri" w:cs="Calibri"/>
          <w:b/>
          <w:bCs/>
          <w:i/>
          <w:iCs/>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16388953" w14:textId="77777777" w:rsidTr="00501532">
        <w:tc>
          <w:tcPr>
            <w:tcW w:w="6345" w:type="dxa"/>
            <w:gridSpan w:val="2"/>
            <w:vAlign w:val="center"/>
          </w:tcPr>
          <w:p w14:paraId="789DE2D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ADJOINTS TERRITORIAUX DU PATRIMOINE</w:t>
            </w:r>
          </w:p>
        </w:tc>
        <w:tc>
          <w:tcPr>
            <w:tcW w:w="3431" w:type="dxa"/>
            <w:gridSpan w:val="2"/>
            <w:vAlign w:val="center"/>
          </w:tcPr>
          <w:p w14:paraId="5C146A2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0FE735FD" w14:textId="77777777" w:rsidTr="00501532">
        <w:tc>
          <w:tcPr>
            <w:tcW w:w="2802" w:type="dxa"/>
            <w:vAlign w:val="center"/>
          </w:tcPr>
          <w:p w14:paraId="11F8E90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150F998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128121B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7EF81FC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42BD81AB" w14:textId="77777777" w:rsidTr="00501532">
        <w:trPr>
          <w:trHeight w:val="340"/>
        </w:trPr>
        <w:tc>
          <w:tcPr>
            <w:tcW w:w="2802" w:type="dxa"/>
            <w:shd w:val="clear" w:color="auto" w:fill="FFC000"/>
            <w:vAlign w:val="center"/>
          </w:tcPr>
          <w:p w14:paraId="340EDC9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393150B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33F3523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18A666A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7 090 €</w:t>
            </w:r>
          </w:p>
        </w:tc>
      </w:tr>
      <w:tr w:rsidR="00501532" w:rsidRPr="008B083A" w14:paraId="6297F17F" w14:textId="77777777" w:rsidTr="00501532">
        <w:trPr>
          <w:trHeight w:val="340"/>
        </w:trPr>
        <w:tc>
          <w:tcPr>
            <w:tcW w:w="2802" w:type="dxa"/>
            <w:shd w:val="clear" w:color="auto" w:fill="C9C9C9" w:themeFill="accent3" w:themeFillTint="99"/>
            <w:vAlign w:val="center"/>
          </w:tcPr>
          <w:p w14:paraId="7B2444E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39742C3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38D0C27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3BC07D6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6 750 €</w:t>
            </w:r>
          </w:p>
        </w:tc>
      </w:tr>
    </w:tbl>
    <w:p w14:paraId="7A18727F"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16ED586B" w14:textId="77777777" w:rsidR="00501532" w:rsidRPr="008B083A" w:rsidRDefault="00501532" w:rsidP="00501532">
      <w:pPr>
        <w:autoSpaceDE w:val="0"/>
        <w:autoSpaceDN w:val="0"/>
        <w:adjustRightInd w:val="0"/>
        <w:jc w:val="both"/>
        <w:rPr>
          <w:rFonts w:ascii="Calibri" w:hAnsi="Calibri" w:cs="Calibri"/>
          <w:b/>
          <w:bCs/>
          <w:i/>
          <w:iCs/>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14FB7309" w14:textId="77777777" w:rsidTr="00501532">
        <w:tc>
          <w:tcPr>
            <w:tcW w:w="6345" w:type="dxa"/>
            <w:gridSpan w:val="2"/>
            <w:vAlign w:val="center"/>
          </w:tcPr>
          <w:p w14:paraId="2A65B21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CONSEILLERS TERRITORIAUX DES APS </w:t>
            </w:r>
          </w:p>
        </w:tc>
        <w:tc>
          <w:tcPr>
            <w:tcW w:w="3431" w:type="dxa"/>
            <w:gridSpan w:val="2"/>
            <w:vAlign w:val="center"/>
          </w:tcPr>
          <w:p w14:paraId="1A6E4FE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8992C16" w14:textId="77777777" w:rsidTr="00501532">
        <w:tc>
          <w:tcPr>
            <w:tcW w:w="2802" w:type="dxa"/>
            <w:vAlign w:val="center"/>
          </w:tcPr>
          <w:p w14:paraId="0D78E34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71B31D4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1560" w:type="dxa"/>
            <w:vAlign w:val="center"/>
          </w:tcPr>
          <w:p w14:paraId="7F77703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2418704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366CBA41" w14:textId="77777777" w:rsidTr="00501532">
        <w:trPr>
          <w:trHeight w:val="340"/>
        </w:trPr>
        <w:tc>
          <w:tcPr>
            <w:tcW w:w="2802" w:type="dxa"/>
            <w:shd w:val="clear" w:color="auto" w:fill="FFC000"/>
            <w:vAlign w:val="center"/>
          </w:tcPr>
          <w:p w14:paraId="073D3A5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tcPr>
          <w:p w14:paraId="52F3AFC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FFC000"/>
            <w:vAlign w:val="center"/>
          </w:tcPr>
          <w:p w14:paraId="69AAA05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28 800 €</w:t>
            </w:r>
          </w:p>
        </w:tc>
        <w:tc>
          <w:tcPr>
            <w:tcW w:w="1871" w:type="dxa"/>
            <w:shd w:val="clear" w:color="auto" w:fill="FFC000"/>
            <w:vAlign w:val="center"/>
          </w:tcPr>
          <w:p w14:paraId="51D6BF1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28 800 €</w:t>
            </w:r>
          </w:p>
        </w:tc>
      </w:tr>
      <w:tr w:rsidR="00501532" w:rsidRPr="008B083A" w14:paraId="11B78124" w14:textId="77777777" w:rsidTr="00501532">
        <w:trPr>
          <w:trHeight w:val="340"/>
        </w:trPr>
        <w:tc>
          <w:tcPr>
            <w:tcW w:w="2802" w:type="dxa"/>
            <w:shd w:val="clear" w:color="auto" w:fill="C9C9C9" w:themeFill="accent3" w:themeFillTint="99"/>
            <w:vAlign w:val="center"/>
          </w:tcPr>
          <w:p w14:paraId="0432299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tcPr>
          <w:p w14:paraId="1372D88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1560" w:type="dxa"/>
            <w:shd w:val="clear" w:color="auto" w:fill="C9C9C9" w:themeFill="accent3" w:themeFillTint="99"/>
            <w:vAlign w:val="center"/>
          </w:tcPr>
          <w:p w14:paraId="37EA90B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23 000 €</w:t>
            </w:r>
          </w:p>
        </w:tc>
        <w:tc>
          <w:tcPr>
            <w:tcW w:w="1871" w:type="dxa"/>
            <w:shd w:val="clear" w:color="auto" w:fill="C9C9C9" w:themeFill="accent3" w:themeFillTint="99"/>
            <w:vAlign w:val="center"/>
          </w:tcPr>
          <w:p w14:paraId="3CBF4B4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23 000 €</w:t>
            </w:r>
          </w:p>
        </w:tc>
      </w:tr>
    </w:tbl>
    <w:p w14:paraId="47E20B35" w14:textId="77777777" w:rsidR="00501532" w:rsidRPr="008B083A" w:rsidRDefault="00501532" w:rsidP="00501532">
      <w:pPr>
        <w:rPr>
          <w:rFonts w:ascii="Calibri" w:hAnsi="Calibri" w:cs="Calibri"/>
          <w:sz w:val="24"/>
          <w:szCs w:val="24"/>
        </w:rPr>
      </w:pPr>
    </w:p>
    <w:p w14:paraId="45D4D4E2" w14:textId="77777777" w:rsidR="00501532" w:rsidRPr="008B083A" w:rsidRDefault="00501532"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7DED0B44" w14:textId="77777777" w:rsidTr="00501532">
        <w:tc>
          <w:tcPr>
            <w:tcW w:w="6345" w:type="dxa"/>
            <w:gridSpan w:val="2"/>
            <w:vAlign w:val="center"/>
          </w:tcPr>
          <w:p w14:paraId="10F7B9C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EDUCATEURS TERRITORIAUX DES ACTIVITES PHYSIQUES ET SPORTIVES</w:t>
            </w:r>
          </w:p>
        </w:tc>
        <w:tc>
          <w:tcPr>
            <w:tcW w:w="3431" w:type="dxa"/>
            <w:gridSpan w:val="2"/>
            <w:vAlign w:val="center"/>
          </w:tcPr>
          <w:p w14:paraId="0A9E81F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54D7059" w14:textId="77777777" w:rsidTr="00501532">
        <w:tc>
          <w:tcPr>
            <w:tcW w:w="2802" w:type="dxa"/>
            <w:vAlign w:val="center"/>
          </w:tcPr>
          <w:p w14:paraId="09D6196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759A4FD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3BF53AB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9D9D85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56132063" w14:textId="77777777" w:rsidTr="00501532">
        <w:trPr>
          <w:trHeight w:val="340"/>
        </w:trPr>
        <w:tc>
          <w:tcPr>
            <w:tcW w:w="2802" w:type="dxa"/>
            <w:shd w:val="clear" w:color="auto" w:fill="FFC000"/>
            <w:vAlign w:val="center"/>
          </w:tcPr>
          <w:p w14:paraId="46DBF20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7EDFEAE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structure, responsable d’un ou de plusieurs services, …</w:t>
            </w:r>
          </w:p>
        </w:tc>
        <w:tc>
          <w:tcPr>
            <w:tcW w:w="1560" w:type="dxa"/>
            <w:shd w:val="clear" w:color="auto" w:fill="FFC000"/>
            <w:vAlign w:val="center"/>
          </w:tcPr>
          <w:p w14:paraId="6F427D6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17 480 €</w:t>
            </w:r>
          </w:p>
        </w:tc>
        <w:tc>
          <w:tcPr>
            <w:tcW w:w="1871" w:type="dxa"/>
            <w:shd w:val="clear" w:color="auto" w:fill="FFC000"/>
            <w:vAlign w:val="center"/>
          </w:tcPr>
          <w:p w14:paraId="64D18CC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8 030 €</w:t>
            </w:r>
          </w:p>
        </w:tc>
      </w:tr>
      <w:tr w:rsidR="00501532" w:rsidRPr="008B083A" w14:paraId="7D4C0671" w14:textId="77777777" w:rsidTr="00501532">
        <w:trPr>
          <w:trHeight w:val="340"/>
        </w:trPr>
        <w:tc>
          <w:tcPr>
            <w:tcW w:w="2802" w:type="dxa"/>
            <w:shd w:val="clear" w:color="auto" w:fill="C9C9C9" w:themeFill="accent3" w:themeFillTint="99"/>
            <w:vAlign w:val="center"/>
          </w:tcPr>
          <w:p w14:paraId="36CE4B3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23290B6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Adjoint au responsable de structure, expertise, fonction de coordination ou de pilotage, chef de bassin, …</w:t>
            </w:r>
          </w:p>
        </w:tc>
        <w:tc>
          <w:tcPr>
            <w:tcW w:w="1560" w:type="dxa"/>
            <w:shd w:val="clear" w:color="auto" w:fill="C9C9C9" w:themeFill="accent3" w:themeFillTint="99"/>
            <w:vAlign w:val="center"/>
          </w:tcPr>
          <w:p w14:paraId="78A7104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16 015 €</w:t>
            </w:r>
          </w:p>
        </w:tc>
        <w:tc>
          <w:tcPr>
            <w:tcW w:w="1871" w:type="dxa"/>
            <w:shd w:val="clear" w:color="auto" w:fill="C9C9C9" w:themeFill="accent3" w:themeFillTint="99"/>
            <w:vAlign w:val="center"/>
          </w:tcPr>
          <w:p w14:paraId="3C289E4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7 220 €</w:t>
            </w:r>
          </w:p>
        </w:tc>
      </w:tr>
      <w:tr w:rsidR="00501532" w:rsidRPr="008B083A" w14:paraId="5A36C693" w14:textId="77777777" w:rsidTr="00501532">
        <w:trPr>
          <w:trHeight w:val="340"/>
        </w:trPr>
        <w:tc>
          <w:tcPr>
            <w:tcW w:w="2802" w:type="dxa"/>
            <w:shd w:val="clear" w:color="auto" w:fill="FFFF00"/>
            <w:vAlign w:val="center"/>
          </w:tcPr>
          <w:p w14:paraId="68A00D4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vAlign w:val="center"/>
          </w:tcPr>
          <w:p w14:paraId="5F2AD3F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proximité, d’usagers, …</w:t>
            </w:r>
          </w:p>
        </w:tc>
        <w:tc>
          <w:tcPr>
            <w:tcW w:w="1560" w:type="dxa"/>
            <w:shd w:val="clear" w:color="auto" w:fill="FFFF00"/>
            <w:vAlign w:val="center"/>
          </w:tcPr>
          <w:p w14:paraId="091326F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14 650 €</w:t>
            </w:r>
          </w:p>
        </w:tc>
        <w:tc>
          <w:tcPr>
            <w:tcW w:w="1871" w:type="dxa"/>
            <w:shd w:val="clear" w:color="auto" w:fill="FFFF00"/>
            <w:vAlign w:val="center"/>
          </w:tcPr>
          <w:p w14:paraId="3EC9AE7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6 670 €</w:t>
            </w:r>
          </w:p>
        </w:tc>
      </w:tr>
    </w:tbl>
    <w:p w14:paraId="79C18C05" w14:textId="77777777" w:rsidR="008B083A" w:rsidRPr="008B083A" w:rsidRDefault="008B083A"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ED94037" w14:textId="77777777" w:rsidTr="00501532">
        <w:tc>
          <w:tcPr>
            <w:tcW w:w="6345" w:type="dxa"/>
            <w:gridSpan w:val="2"/>
            <w:vAlign w:val="center"/>
          </w:tcPr>
          <w:p w14:paraId="2288588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OPERATEURS TERRITORIAUX DES ACTIVITES PHYSIQUES ET SPORTIVES</w:t>
            </w:r>
          </w:p>
        </w:tc>
        <w:tc>
          <w:tcPr>
            <w:tcW w:w="3431" w:type="dxa"/>
            <w:gridSpan w:val="2"/>
            <w:vAlign w:val="center"/>
          </w:tcPr>
          <w:p w14:paraId="63B8426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4A6513A3" w14:textId="77777777" w:rsidTr="00501532">
        <w:tc>
          <w:tcPr>
            <w:tcW w:w="2802" w:type="dxa"/>
            <w:vAlign w:val="center"/>
          </w:tcPr>
          <w:p w14:paraId="5F81580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001B849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3AB9C86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044AF35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3A3679D4" w14:textId="77777777" w:rsidTr="00501532">
        <w:trPr>
          <w:trHeight w:val="340"/>
        </w:trPr>
        <w:tc>
          <w:tcPr>
            <w:tcW w:w="2802" w:type="dxa"/>
            <w:shd w:val="clear" w:color="auto" w:fill="FFC000"/>
            <w:vAlign w:val="center"/>
          </w:tcPr>
          <w:p w14:paraId="22AF2A4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34F6E73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Responsable de la sécurité des installations servant aux A.P.S., assister le responsable de l’organisation des A.P.S., surveillant des piscines et baignades, encadrement de proximité et d’usagers, sujétions, qualifications, …</w:t>
            </w:r>
          </w:p>
        </w:tc>
        <w:tc>
          <w:tcPr>
            <w:tcW w:w="1560" w:type="dxa"/>
            <w:shd w:val="clear" w:color="auto" w:fill="FFC000"/>
            <w:vAlign w:val="center"/>
          </w:tcPr>
          <w:p w14:paraId="7F115D5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583667B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53F8B78E" w14:textId="77777777" w:rsidTr="00501532">
        <w:trPr>
          <w:trHeight w:val="340"/>
        </w:trPr>
        <w:tc>
          <w:tcPr>
            <w:tcW w:w="2802" w:type="dxa"/>
            <w:shd w:val="clear" w:color="auto" w:fill="C9C9C9" w:themeFill="accent3" w:themeFillTint="99"/>
            <w:vAlign w:val="center"/>
          </w:tcPr>
          <w:p w14:paraId="56EC8E6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4C1F33A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640E20C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0D0D581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07A69696" w14:textId="77777777" w:rsidR="00501532" w:rsidRDefault="00501532" w:rsidP="00501532">
      <w:pPr>
        <w:rPr>
          <w:rFonts w:ascii="Calibri" w:hAnsi="Calibri" w:cs="Calibri"/>
          <w:sz w:val="24"/>
          <w:szCs w:val="24"/>
        </w:rPr>
      </w:pPr>
    </w:p>
    <w:p w14:paraId="6C3DEDC8" w14:textId="77777777" w:rsidR="008B083A" w:rsidRPr="008B083A" w:rsidRDefault="008B083A"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2F3A01EA" w14:textId="77777777" w:rsidTr="00501532">
        <w:tc>
          <w:tcPr>
            <w:tcW w:w="6345" w:type="dxa"/>
            <w:gridSpan w:val="2"/>
            <w:vAlign w:val="center"/>
          </w:tcPr>
          <w:p w14:paraId="1CEB9D5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ANIMATEURS TERRITORIAUX</w:t>
            </w:r>
          </w:p>
        </w:tc>
        <w:tc>
          <w:tcPr>
            <w:tcW w:w="3431" w:type="dxa"/>
            <w:gridSpan w:val="2"/>
            <w:vAlign w:val="center"/>
          </w:tcPr>
          <w:p w14:paraId="160093F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7A6618BE" w14:textId="77777777" w:rsidTr="00501532">
        <w:tc>
          <w:tcPr>
            <w:tcW w:w="2802" w:type="dxa"/>
            <w:vAlign w:val="center"/>
          </w:tcPr>
          <w:p w14:paraId="5F683FE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3D686F3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6A7F52D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3199F55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1FC2A2DB" w14:textId="77777777" w:rsidTr="00501532">
        <w:trPr>
          <w:trHeight w:val="340"/>
        </w:trPr>
        <w:tc>
          <w:tcPr>
            <w:tcW w:w="2802" w:type="dxa"/>
            <w:shd w:val="clear" w:color="auto" w:fill="FFC000"/>
            <w:vAlign w:val="center"/>
          </w:tcPr>
          <w:p w14:paraId="39D020D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0087CC1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structure, responsable d’un ou de plusieurs services, …</w:t>
            </w:r>
          </w:p>
        </w:tc>
        <w:tc>
          <w:tcPr>
            <w:tcW w:w="1560" w:type="dxa"/>
            <w:shd w:val="clear" w:color="auto" w:fill="FFC000"/>
            <w:vAlign w:val="center"/>
          </w:tcPr>
          <w:p w14:paraId="74AC6F5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17 480 €</w:t>
            </w:r>
          </w:p>
        </w:tc>
        <w:tc>
          <w:tcPr>
            <w:tcW w:w="1871" w:type="dxa"/>
            <w:shd w:val="clear" w:color="auto" w:fill="FFC000"/>
            <w:vAlign w:val="center"/>
          </w:tcPr>
          <w:p w14:paraId="1638E55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8 030 €</w:t>
            </w:r>
          </w:p>
        </w:tc>
      </w:tr>
      <w:tr w:rsidR="00501532" w:rsidRPr="008B083A" w14:paraId="21E16462" w14:textId="77777777" w:rsidTr="00501532">
        <w:trPr>
          <w:trHeight w:val="340"/>
        </w:trPr>
        <w:tc>
          <w:tcPr>
            <w:tcW w:w="2802" w:type="dxa"/>
            <w:shd w:val="clear" w:color="auto" w:fill="C9C9C9" w:themeFill="accent3" w:themeFillTint="99"/>
            <w:vAlign w:val="center"/>
          </w:tcPr>
          <w:p w14:paraId="08EE6F2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3E2AB22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Adjoint au responsable de structure, expertise, fonction de coordination ou de pilotage, </w:t>
            </w:r>
          </w:p>
        </w:tc>
        <w:tc>
          <w:tcPr>
            <w:tcW w:w="1560" w:type="dxa"/>
            <w:shd w:val="clear" w:color="auto" w:fill="C9C9C9" w:themeFill="accent3" w:themeFillTint="99"/>
            <w:vAlign w:val="center"/>
          </w:tcPr>
          <w:p w14:paraId="0700BE7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16 015 €</w:t>
            </w:r>
          </w:p>
        </w:tc>
        <w:tc>
          <w:tcPr>
            <w:tcW w:w="1871" w:type="dxa"/>
            <w:shd w:val="clear" w:color="auto" w:fill="C9C9C9" w:themeFill="accent3" w:themeFillTint="99"/>
            <w:vAlign w:val="center"/>
          </w:tcPr>
          <w:p w14:paraId="42967A5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7 220 €</w:t>
            </w:r>
          </w:p>
        </w:tc>
      </w:tr>
      <w:tr w:rsidR="00501532" w:rsidRPr="008B083A" w14:paraId="0DABCE49" w14:textId="77777777" w:rsidTr="00501532">
        <w:trPr>
          <w:trHeight w:val="340"/>
        </w:trPr>
        <w:tc>
          <w:tcPr>
            <w:tcW w:w="2802" w:type="dxa"/>
            <w:shd w:val="clear" w:color="auto" w:fill="FFFF00"/>
            <w:vAlign w:val="center"/>
          </w:tcPr>
          <w:p w14:paraId="5ED4BD3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shd w:val="clear" w:color="auto" w:fill="FFFF00"/>
            <w:vAlign w:val="center"/>
          </w:tcPr>
          <w:p w14:paraId="226C015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proximité, d’usagers, …</w:t>
            </w:r>
          </w:p>
        </w:tc>
        <w:tc>
          <w:tcPr>
            <w:tcW w:w="1560" w:type="dxa"/>
            <w:shd w:val="clear" w:color="auto" w:fill="FFFF00"/>
            <w:vAlign w:val="center"/>
          </w:tcPr>
          <w:p w14:paraId="247BFA9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14 650 €</w:t>
            </w:r>
          </w:p>
        </w:tc>
        <w:tc>
          <w:tcPr>
            <w:tcW w:w="1871" w:type="dxa"/>
            <w:shd w:val="clear" w:color="auto" w:fill="FFFF00"/>
            <w:vAlign w:val="center"/>
          </w:tcPr>
          <w:p w14:paraId="434A1F9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6 670 €</w:t>
            </w:r>
          </w:p>
        </w:tc>
      </w:tr>
    </w:tbl>
    <w:p w14:paraId="131590DA" w14:textId="77777777" w:rsidR="00501532" w:rsidRDefault="00501532" w:rsidP="00501532">
      <w:pPr>
        <w:rPr>
          <w:rFonts w:ascii="Calibri" w:hAnsi="Calibri" w:cs="Calibri"/>
          <w:sz w:val="24"/>
          <w:szCs w:val="24"/>
        </w:rPr>
      </w:pPr>
    </w:p>
    <w:p w14:paraId="6290D253" w14:textId="77777777" w:rsidR="008B083A" w:rsidRPr="008B083A" w:rsidRDefault="008B083A" w:rsidP="00501532">
      <w:pPr>
        <w:rPr>
          <w:rFonts w:ascii="Calibri" w:hAnsi="Calibri" w:cs="Calibri"/>
          <w:sz w:val="24"/>
          <w:szCs w:val="24"/>
        </w:rPr>
      </w:pPr>
    </w:p>
    <w:tbl>
      <w:tblPr>
        <w:tblStyle w:val="Grilledutableau"/>
        <w:tblW w:w="9776" w:type="dxa"/>
        <w:tblLayout w:type="fixed"/>
        <w:tblLook w:val="04A0" w:firstRow="1" w:lastRow="0" w:firstColumn="1" w:lastColumn="0" w:noHBand="0" w:noVBand="1"/>
      </w:tblPr>
      <w:tblGrid>
        <w:gridCol w:w="2802"/>
        <w:gridCol w:w="3543"/>
        <w:gridCol w:w="1560"/>
        <w:gridCol w:w="1871"/>
      </w:tblGrid>
      <w:tr w:rsidR="00501532" w:rsidRPr="008B083A" w14:paraId="6C00636C" w14:textId="77777777" w:rsidTr="00501532">
        <w:tc>
          <w:tcPr>
            <w:tcW w:w="6345" w:type="dxa"/>
            <w:gridSpan w:val="2"/>
            <w:vAlign w:val="center"/>
          </w:tcPr>
          <w:p w14:paraId="3D62B5D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ADJOINTS TERRITORIAUX D’ANIMATION</w:t>
            </w:r>
          </w:p>
        </w:tc>
        <w:tc>
          <w:tcPr>
            <w:tcW w:w="3431" w:type="dxa"/>
            <w:gridSpan w:val="2"/>
            <w:vAlign w:val="center"/>
          </w:tcPr>
          <w:p w14:paraId="0EE7C1B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 (PLAFONDS)</w:t>
            </w:r>
          </w:p>
        </w:tc>
      </w:tr>
      <w:tr w:rsidR="00501532" w:rsidRPr="008B083A" w14:paraId="5ED06E22" w14:textId="77777777" w:rsidTr="00501532">
        <w:tc>
          <w:tcPr>
            <w:tcW w:w="2802" w:type="dxa"/>
            <w:vAlign w:val="center"/>
          </w:tcPr>
          <w:p w14:paraId="65F3186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vAlign w:val="center"/>
          </w:tcPr>
          <w:p w14:paraId="39FCE08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1560" w:type="dxa"/>
            <w:vAlign w:val="center"/>
          </w:tcPr>
          <w:p w14:paraId="353F114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NON LOGE</w:t>
            </w:r>
          </w:p>
        </w:tc>
        <w:tc>
          <w:tcPr>
            <w:tcW w:w="1871" w:type="dxa"/>
            <w:vAlign w:val="center"/>
          </w:tcPr>
          <w:p w14:paraId="4F85E5D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LOGE POUR NECESSITE ABSOLUE DE SERVICE</w:t>
            </w:r>
          </w:p>
        </w:tc>
      </w:tr>
      <w:tr w:rsidR="00501532" w:rsidRPr="008B083A" w14:paraId="6A7BF01C" w14:textId="77777777" w:rsidTr="00501532">
        <w:trPr>
          <w:trHeight w:val="340"/>
        </w:trPr>
        <w:tc>
          <w:tcPr>
            <w:tcW w:w="2802" w:type="dxa"/>
            <w:shd w:val="clear" w:color="auto" w:fill="FFC000"/>
            <w:vAlign w:val="center"/>
          </w:tcPr>
          <w:p w14:paraId="7D1DEB2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shd w:val="clear" w:color="auto" w:fill="FFC000"/>
            <w:vAlign w:val="center"/>
          </w:tcPr>
          <w:p w14:paraId="7FD46C4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proximité et d’usagers, sujétions, qualifications, …</w:t>
            </w:r>
          </w:p>
        </w:tc>
        <w:tc>
          <w:tcPr>
            <w:tcW w:w="1560" w:type="dxa"/>
            <w:shd w:val="clear" w:color="auto" w:fill="FFC000"/>
            <w:vAlign w:val="center"/>
          </w:tcPr>
          <w:p w14:paraId="134B942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11 340 €</w:t>
            </w:r>
          </w:p>
        </w:tc>
        <w:tc>
          <w:tcPr>
            <w:tcW w:w="1871" w:type="dxa"/>
            <w:shd w:val="clear" w:color="auto" w:fill="FFC000"/>
            <w:vAlign w:val="center"/>
          </w:tcPr>
          <w:p w14:paraId="557E547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7 090 €</w:t>
            </w:r>
          </w:p>
        </w:tc>
      </w:tr>
      <w:tr w:rsidR="00501532" w:rsidRPr="008B083A" w14:paraId="3AFCD99F" w14:textId="77777777" w:rsidTr="00501532">
        <w:trPr>
          <w:trHeight w:val="340"/>
        </w:trPr>
        <w:tc>
          <w:tcPr>
            <w:tcW w:w="2802" w:type="dxa"/>
            <w:shd w:val="clear" w:color="auto" w:fill="C9C9C9" w:themeFill="accent3" w:themeFillTint="99"/>
            <w:vAlign w:val="center"/>
          </w:tcPr>
          <w:p w14:paraId="2FB764E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shd w:val="clear" w:color="auto" w:fill="C9C9C9" w:themeFill="accent3" w:themeFillTint="99"/>
            <w:vAlign w:val="center"/>
          </w:tcPr>
          <w:p w14:paraId="29A78A2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w:t>
            </w:r>
          </w:p>
        </w:tc>
        <w:tc>
          <w:tcPr>
            <w:tcW w:w="1560" w:type="dxa"/>
            <w:shd w:val="clear" w:color="auto" w:fill="C9C9C9" w:themeFill="accent3" w:themeFillTint="99"/>
            <w:vAlign w:val="center"/>
          </w:tcPr>
          <w:p w14:paraId="1B6BBA8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10 800 €</w:t>
            </w:r>
          </w:p>
        </w:tc>
        <w:tc>
          <w:tcPr>
            <w:tcW w:w="1871" w:type="dxa"/>
            <w:shd w:val="clear" w:color="auto" w:fill="C9C9C9" w:themeFill="accent3" w:themeFillTint="99"/>
            <w:vAlign w:val="center"/>
          </w:tcPr>
          <w:p w14:paraId="0EDFCE5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6 750 €</w:t>
            </w:r>
          </w:p>
        </w:tc>
      </w:tr>
    </w:tbl>
    <w:p w14:paraId="11356AB4"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494B28DF"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636BD6AA" w14:textId="77777777" w:rsidR="00501532" w:rsidRPr="008B083A" w:rsidRDefault="00501532" w:rsidP="00501532">
      <w:pPr>
        <w:pStyle w:val="Default"/>
        <w:jc w:val="both"/>
        <w:rPr>
          <w:rFonts w:ascii="Calibri" w:hAnsi="Calibri" w:cs="Calibri"/>
          <w:color w:val="001F5F"/>
        </w:rPr>
      </w:pPr>
      <w:r w:rsidRPr="008B083A">
        <w:rPr>
          <w:rFonts w:ascii="Calibri" w:hAnsi="Calibri" w:cs="Calibri"/>
          <w:b/>
          <w:bCs/>
          <w:i/>
          <w:iCs/>
        </w:rPr>
        <w:t>Les montants versés individuellement pourront varier en fonction de la prise en compte de l’expérience professionnelle : critère individuel qui ne doit pas être pris en compte dans le classement du poste dans un groupe</w:t>
      </w:r>
    </w:p>
    <w:p w14:paraId="3B1727ED" w14:textId="77777777" w:rsidR="00501532" w:rsidRPr="008B083A" w:rsidRDefault="00501532" w:rsidP="00501532">
      <w:pPr>
        <w:spacing w:line="276" w:lineRule="auto"/>
        <w:jc w:val="both"/>
        <w:rPr>
          <w:rFonts w:ascii="Calibri" w:hAnsi="Calibri" w:cs="Calibri"/>
          <w:i/>
          <w:sz w:val="24"/>
          <w:szCs w:val="24"/>
        </w:rPr>
      </w:pPr>
    </w:p>
    <w:p w14:paraId="026385B8" w14:textId="77777777" w:rsidR="00501532" w:rsidRPr="008B083A" w:rsidRDefault="00501532" w:rsidP="00501532">
      <w:pPr>
        <w:spacing w:line="276" w:lineRule="auto"/>
        <w:jc w:val="both"/>
        <w:rPr>
          <w:rFonts w:ascii="Calibri" w:hAnsi="Calibri" w:cs="Calibri"/>
          <w:i/>
          <w:iCs/>
          <w:color w:val="F4951E"/>
          <w:sz w:val="24"/>
          <w:szCs w:val="24"/>
        </w:rPr>
      </w:pPr>
      <w:r w:rsidRPr="008B083A">
        <w:rPr>
          <w:rFonts w:ascii="Calibri" w:hAnsi="Calibri" w:cs="Calibri"/>
          <w:i/>
          <w:iCs/>
          <w:color w:val="F4951E"/>
          <w:sz w:val="24"/>
          <w:szCs w:val="24"/>
        </w:rPr>
        <w:t>(A adapter, à compléter, à modifier)</w:t>
      </w:r>
    </w:p>
    <w:p w14:paraId="3F0D966C" w14:textId="77777777" w:rsidR="00501532" w:rsidRPr="008B083A" w:rsidRDefault="00501532" w:rsidP="00501532">
      <w:pPr>
        <w:spacing w:line="276" w:lineRule="auto"/>
        <w:jc w:val="both"/>
        <w:rPr>
          <w:rFonts w:ascii="Calibri" w:hAnsi="Calibri" w:cs="Calibri"/>
          <w:bCs/>
          <w:i/>
          <w:color w:val="4F81BD"/>
          <w:sz w:val="24"/>
          <w:szCs w:val="24"/>
        </w:rPr>
      </w:pPr>
      <w:r w:rsidRPr="008B083A">
        <w:rPr>
          <w:rFonts w:ascii="Calibri" w:hAnsi="Calibri" w:cs="Calibri"/>
          <w:i/>
          <w:sz w:val="24"/>
          <w:szCs w:val="24"/>
        </w:rPr>
        <w:t>- le parcours professionnel de l’agent avant l’arrivée sur son poste ;</w:t>
      </w:r>
    </w:p>
    <w:p w14:paraId="07507805" w14:textId="77777777" w:rsidR="00501532" w:rsidRPr="008B083A" w:rsidRDefault="00501532" w:rsidP="00501532">
      <w:pPr>
        <w:spacing w:line="276" w:lineRule="auto"/>
        <w:jc w:val="both"/>
        <w:rPr>
          <w:rFonts w:ascii="Calibri" w:hAnsi="Calibri" w:cs="Calibri"/>
          <w:bCs/>
          <w:i/>
          <w:color w:val="4F81BD"/>
          <w:sz w:val="24"/>
          <w:szCs w:val="24"/>
        </w:rPr>
      </w:pPr>
      <w:r w:rsidRPr="008B083A">
        <w:rPr>
          <w:rFonts w:ascii="Calibri" w:hAnsi="Calibri" w:cs="Calibri"/>
          <w:i/>
          <w:sz w:val="24"/>
          <w:szCs w:val="24"/>
        </w:rPr>
        <w:t>- la capacité à exploiter l’expérience acquise quelle que soit son ancienneté (diffusion de son savoir à autrui, force de proposition dans un nouveau cadre, …) ;</w:t>
      </w:r>
    </w:p>
    <w:p w14:paraId="35190693" w14:textId="77777777" w:rsidR="00501532" w:rsidRPr="008B083A" w:rsidRDefault="00501532" w:rsidP="00501532">
      <w:pPr>
        <w:spacing w:line="276" w:lineRule="auto"/>
        <w:jc w:val="both"/>
        <w:rPr>
          <w:rFonts w:ascii="Calibri" w:hAnsi="Calibri" w:cs="Calibri"/>
          <w:b/>
          <w:i/>
          <w:sz w:val="24"/>
          <w:szCs w:val="24"/>
        </w:rPr>
      </w:pPr>
      <w:r w:rsidRPr="008B083A">
        <w:rPr>
          <w:rFonts w:ascii="Calibri" w:hAnsi="Calibri" w:cs="Calibri"/>
          <w:i/>
          <w:sz w:val="24"/>
          <w:szCs w:val="24"/>
        </w:rPr>
        <w:t>- la formation suivie (en distinguant ou non : les formations liées au poste, au métier, les formations transversales, les formations de préparation d’une mobilité, les formations qualifiantes, les formations non qualifiantes, la formation de préparation aux concours-examens, la formation au-delà des formations obligatoires, …) ;</w:t>
      </w:r>
    </w:p>
    <w:p w14:paraId="1C1DF611" w14:textId="77777777" w:rsidR="00501532" w:rsidRPr="008B083A" w:rsidRDefault="00501532" w:rsidP="00501532">
      <w:pPr>
        <w:spacing w:line="276" w:lineRule="auto"/>
        <w:jc w:val="both"/>
        <w:rPr>
          <w:rFonts w:ascii="Calibri" w:hAnsi="Calibri" w:cs="Calibri"/>
          <w:bCs/>
          <w:i/>
          <w:color w:val="4F81BD"/>
          <w:sz w:val="24"/>
          <w:szCs w:val="24"/>
        </w:rPr>
      </w:pPr>
      <w:r w:rsidRPr="008B083A">
        <w:rPr>
          <w:rFonts w:ascii="Calibri" w:hAnsi="Calibri" w:cs="Calibri"/>
          <w:i/>
          <w:sz w:val="24"/>
          <w:szCs w:val="24"/>
        </w:rPr>
        <w:lastRenderedPageBreak/>
        <w:t>- la connaissance de l’environnement de travail (fonctionnement de la collectivité, relations avec des partenaires extérieurs, relation avec les élus, …) ;</w:t>
      </w:r>
    </w:p>
    <w:p w14:paraId="4475BAA6" w14:textId="77777777" w:rsidR="00501532" w:rsidRPr="008B083A" w:rsidRDefault="00501532" w:rsidP="00501532">
      <w:pPr>
        <w:spacing w:line="276" w:lineRule="auto"/>
        <w:jc w:val="both"/>
        <w:rPr>
          <w:rFonts w:ascii="Calibri" w:hAnsi="Calibri" w:cs="Calibri"/>
          <w:b/>
          <w:i/>
          <w:sz w:val="24"/>
          <w:szCs w:val="24"/>
        </w:rPr>
      </w:pPr>
      <w:r w:rsidRPr="008B083A">
        <w:rPr>
          <w:rFonts w:ascii="Calibri" w:hAnsi="Calibri" w:cs="Calibri"/>
          <w:i/>
          <w:sz w:val="24"/>
          <w:szCs w:val="24"/>
        </w:rPr>
        <w:t>- l’approfondissement des savoirs techniques, des pratiques, la montée en compétence (en fonction de l’expérience acquise avant l’affectation sur le poste actuel et/ou de l’expérience acquise depuis l’affectation sur le poste actuel) ;</w:t>
      </w:r>
    </w:p>
    <w:p w14:paraId="73864F4A" w14:textId="77777777" w:rsidR="00501532" w:rsidRPr="008B083A" w:rsidRDefault="00501532" w:rsidP="00501532">
      <w:pPr>
        <w:spacing w:line="276" w:lineRule="auto"/>
        <w:jc w:val="both"/>
        <w:rPr>
          <w:rFonts w:ascii="Calibri" w:hAnsi="Calibri" w:cs="Calibri"/>
          <w:bCs/>
          <w:i/>
          <w:sz w:val="24"/>
          <w:szCs w:val="24"/>
        </w:rPr>
      </w:pPr>
      <w:r w:rsidRPr="008B083A">
        <w:rPr>
          <w:rFonts w:ascii="Calibri" w:hAnsi="Calibri" w:cs="Calibri"/>
          <w:i/>
          <w:sz w:val="24"/>
          <w:szCs w:val="24"/>
        </w:rPr>
        <w:t>- les conditions d’acquisition de l’expérience ;</w:t>
      </w:r>
    </w:p>
    <w:p w14:paraId="029CB3B0" w14:textId="77777777" w:rsidR="00501532" w:rsidRPr="008B083A" w:rsidRDefault="00501532" w:rsidP="00501532">
      <w:pPr>
        <w:spacing w:line="276" w:lineRule="auto"/>
        <w:jc w:val="both"/>
        <w:rPr>
          <w:rFonts w:ascii="Calibri" w:hAnsi="Calibri" w:cs="Calibri"/>
          <w:bCs/>
          <w:i/>
          <w:sz w:val="24"/>
          <w:szCs w:val="24"/>
        </w:rPr>
      </w:pPr>
      <w:r w:rsidRPr="008B083A">
        <w:rPr>
          <w:rFonts w:ascii="Calibri" w:hAnsi="Calibri" w:cs="Calibri"/>
          <w:i/>
          <w:sz w:val="24"/>
          <w:szCs w:val="24"/>
        </w:rPr>
        <w:t>- les différences entre compétences requises et compétences acquises ;</w:t>
      </w:r>
    </w:p>
    <w:p w14:paraId="50A60655" w14:textId="77777777" w:rsidR="00501532" w:rsidRPr="008B083A" w:rsidRDefault="00501532" w:rsidP="00501532">
      <w:pPr>
        <w:spacing w:line="276" w:lineRule="auto"/>
        <w:jc w:val="both"/>
        <w:rPr>
          <w:rFonts w:ascii="Calibri" w:hAnsi="Calibri" w:cs="Calibri"/>
          <w:bCs/>
          <w:i/>
          <w:sz w:val="24"/>
          <w:szCs w:val="24"/>
        </w:rPr>
      </w:pPr>
      <w:r w:rsidRPr="008B083A">
        <w:rPr>
          <w:rFonts w:ascii="Calibri" w:hAnsi="Calibri" w:cs="Calibri"/>
          <w:i/>
          <w:sz w:val="24"/>
          <w:szCs w:val="24"/>
        </w:rPr>
        <w:t>- la réalisation d’un travail exceptionnel, faire face à un évènement exceptionnel ;</w:t>
      </w:r>
    </w:p>
    <w:p w14:paraId="0C4DC8D8" w14:textId="77777777" w:rsidR="00501532" w:rsidRPr="008B083A" w:rsidRDefault="00501532" w:rsidP="00501532">
      <w:pPr>
        <w:spacing w:line="276" w:lineRule="auto"/>
        <w:jc w:val="both"/>
        <w:rPr>
          <w:rFonts w:ascii="Calibri" w:hAnsi="Calibri" w:cs="Calibri"/>
          <w:bCs/>
          <w:i/>
          <w:sz w:val="24"/>
          <w:szCs w:val="24"/>
        </w:rPr>
      </w:pPr>
      <w:r w:rsidRPr="008B083A">
        <w:rPr>
          <w:rFonts w:ascii="Calibri" w:hAnsi="Calibri" w:cs="Calibri"/>
          <w:i/>
          <w:sz w:val="24"/>
          <w:szCs w:val="24"/>
        </w:rPr>
        <w:t>- la conduite de plusieurs projets ;</w:t>
      </w:r>
    </w:p>
    <w:p w14:paraId="1F1EC868" w14:textId="77777777" w:rsidR="00501532" w:rsidRPr="008B083A" w:rsidRDefault="00501532" w:rsidP="00501532">
      <w:pPr>
        <w:spacing w:line="276" w:lineRule="auto"/>
        <w:jc w:val="both"/>
        <w:rPr>
          <w:rFonts w:ascii="Calibri" w:hAnsi="Calibri" w:cs="Calibri"/>
          <w:bCs/>
          <w:i/>
          <w:sz w:val="24"/>
          <w:szCs w:val="24"/>
        </w:rPr>
      </w:pPr>
      <w:r w:rsidRPr="008B083A">
        <w:rPr>
          <w:rFonts w:ascii="Calibri" w:hAnsi="Calibri" w:cs="Calibri"/>
          <w:i/>
          <w:sz w:val="24"/>
          <w:szCs w:val="24"/>
        </w:rPr>
        <w:t>- le tutorat ;</w:t>
      </w:r>
    </w:p>
    <w:p w14:paraId="7AFB119F" w14:textId="77777777" w:rsidR="00501532" w:rsidRPr="008B083A" w:rsidRDefault="00501532" w:rsidP="00501532">
      <w:pPr>
        <w:spacing w:line="276" w:lineRule="auto"/>
        <w:jc w:val="both"/>
        <w:rPr>
          <w:rFonts w:ascii="Calibri" w:hAnsi="Calibri" w:cs="Calibri"/>
          <w:i/>
          <w:sz w:val="24"/>
          <w:szCs w:val="24"/>
        </w:rPr>
      </w:pPr>
      <w:r w:rsidRPr="008B083A">
        <w:rPr>
          <w:rFonts w:ascii="Calibri" w:hAnsi="Calibri" w:cs="Calibri"/>
          <w:i/>
          <w:sz w:val="24"/>
          <w:szCs w:val="24"/>
        </w:rPr>
        <w:t>- …</w:t>
      </w:r>
    </w:p>
    <w:p w14:paraId="0CE00AC8"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0A0A649D"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4BC2993A" w14:textId="77777777" w:rsidR="00501532" w:rsidRPr="008B083A" w:rsidRDefault="00501532" w:rsidP="00501532">
      <w:pPr>
        <w:autoSpaceDE w:val="0"/>
        <w:autoSpaceDN w:val="0"/>
        <w:adjustRightInd w:val="0"/>
        <w:jc w:val="both"/>
        <w:rPr>
          <w:rFonts w:ascii="Calibri" w:hAnsi="Calibri" w:cs="Calibri"/>
          <w:b/>
          <w:bCs/>
          <w:i/>
          <w:iCs/>
          <w:sz w:val="24"/>
          <w:szCs w:val="24"/>
        </w:rPr>
      </w:pPr>
      <w:r w:rsidRPr="008B083A">
        <w:rPr>
          <w:rFonts w:ascii="Calibri" w:hAnsi="Calibri" w:cs="Calibri"/>
          <w:b/>
          <w:bCs/>
          <w:i/>
          <w:iCs/>
          <w:sz w:val="24"/>
          <w:szCs w:val="24"/>
        </w:rPr>
        <w:t>Le réexamen du montant de l’I.F.S.E. :</w:t>
      </w:r>
    </w:p>
    <w:p w14:paraId="037D16C6" w14:textId="77777777" w:rsidR="00501532" w:rsidRPr="008B083A" w:rsidRDefault="00501532" w:rsidP="00501532">
      <w:pPr>
        <w:autoSpaceDE w:val="0"/>
        <w:autoSpaceDN w:val="0"/>
        <w:adjustRightInd w:val="0"/>
        <w:jc w:val="both"/>
        <w:rPr>
          <w:rFonts w:ascii="Calibri" w:hAnsi="Calibri" w:cs="Calibri"/>
          <w:sz w:val="24"/>
          <w:szCs w:val="24"/>
        </w:rPr>
      </w:pPr>
    </w:p>
    <w:p w14:paraId="70DF4F17"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 montant annuel attribué à l’agent fera l’objet d’un réexamen :</w:t>
      </w:r>
    </w:p>
    <w:p w14:paraId="41EA2928"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1. en cas de changement de fonctions,</w:t>
      </w:r>
    </w:p>
    <w:p w14:paraId="4F39AA7D"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 xml:space="preserve">2. au moins tous les quatre ans </w:t>
      </w:r>
      <w:r w:rsidRPr="008B083A">
        <w:rPr>
          <w:rFonts w:ascii="Calibri" w:hAnsi="Calibri" w:cs="Calibri"/>
          <w:color w:val="F4951E"/>
          <w:sz w:val="24"/>
          <w:szCs w:val="24"/>
        </w:rPr>
        <w:t>(</w:t>
      </w:r>
      <w:r w:rsidRPr="008B083A">
        <w:rPr>
          <w:rFonts w:ascii="Calibri" w:hAnsi="Calibri" w:cs="Calibri"/>
          <w:i/>
          <w:iCs/>
          <w:color w:val="F4951E"/>
          <w:sz w:val="24"/>
          <w:szCs w:val="24"/>
        </w:rPr>
        <w:t>ou moins si vous souhaitez réviser plus souvent</w:t>
      </w:r>
      <w:r w:rsidRPr="008B083A">
        <w:rPr>
          <w:rFonts w:ascii="Calibri" w:hAnsi="Calibri" w:cs="Calibri"/>
          <w:color w:val="F4951E"/>
          <w:sz w:val="24"/>
          <w:szCs w:val="24"/>
        </w:rPr>
        <w:t xml:space="preserve">), </w:t>
      </w:r>
      <w:r w:rsidRPr="008B083A">
        <w:rPr>
          <w:rFonts w:ascii="Calibri" w:hAnsi="Calibri" w:cs="Calibri"/>
          <w:sz w:val="24"/>
          <w:szCs w:val="24"/>
        </w:rPr>
        <w:t>en l'absence de changement de fonctions et au vu de l'expérience acquise par l'agent (approfondissement de sa connaissance de l’environnement de travail et des procédures, l’amélioration des savoirs techniques et de leur utilisation, …),</w:t>
      </w:r>
    </w:p>
    <w:p w14:paraId="724E57C5"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3. en cas de changement de grade à la suite d'une promotion.</w:t>
      </w:r>
    </w:p>
    <w:p w14:paraId="428A2304"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486E336F" w14:textId="77777777" w:rsidR="00501532" w:rsidRPr="008B083A" w:rsidRDefault="00501532" w:rsidP="00501532">
      <w:pPr>
        <w:autoSpaceDE w:val="0"/>
        <w:autoSpaceDN w:val="0"/>
        <w:adjustRightInd w:val="0"/>
        <w:jc w:val="both"/>
        <w:rPr>
          <w:rFonts w:ascii="Calibri" w:hAnsi="Calibri" w:cs="Calibri"/>
          <w:bCs/>
          <w:i/>
          <w:iCs/>
          <w:sz w:val="24"/>
          <w:szCs w:val="24"/>
        </w:rPr>
      </w:pPr>
      <w:r w:rsidRPr="008B083A">
        <w:rPr>
          <w:rFonts w:ascii="Calibri" w:hAnsi="Calibri" w:cs="Calibri"/>
          <w:bCs/>
          <w:i/>
          <w:iCs/>
          <w:sz w:val="24"/>
          <w:szCs w:val="24"/>
        </w:rPr>
        <w:t>(Il n’est pas possible de tenir compte du paramètre ancienneté)</w:t>
      </w:r>
    </w:p>
    <w:p w14:paraId="46B80124"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1C10976D"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438DDFCD" w14:textId="77777777" w:rsidR="00501532" w:rsidRPr="008B083A" w:rsidRDefault="00501532" w:rsidP="00501532">
      <w:pPr>
        <w:jc w:val="both"/>
        <w:rPr>
          <w:rFonts w:ascii="Calibri" w:hAnsi="Calibri" w:cs="Calibri"/>
          <w:b/>
          <w:bCs/>
          <w:kern w:val="20"/>
          <w:sz w:val="24"/>
          <w:szCs w:val="24"/>
          <w:u w:val="single"/>
        </w:rPr>
      </w:pPr>
      <w:r w:rsidRPr="008B083A">
        <w:rPr>
          <w:rFonts w:ascii="Calibri" w:hAnsi="Calibri" w:cs="Calibri"/>
          <w:b/>
          <w:bCs/>
          <w:kern w:val="20"/>
          <w:sz w:val="24"/>
          <w:szCs w:val="24"/>
          <w:u w:val="single"/>
        </w:rPr>
        <w:t>Article 3 : Groupes de fonctions, critères de modulation, montants maxima de la part CIA</w:t>
      </w:r>
    </w:p>
    <w:p w14:paraId="34CFA5F2" w14:textId="77777777" w:rsidR="00501532" w:rsidRPr="008B083A" w:rsidRDefault="00501532" w:rsidP="00501532">
      <w:pPr>
        <w:autoSpaceDE w:val="0"/>
        <w:autoSpaceDN w:val="0"/>
        <w:adjustRightInd w:val="0"/>
        <w:jc w:val="both"/>
        <w:rPr>
          <w:rFonts w:ascii="Calibri" w:hAnsi="Calibri" w:cs="Calibri"/>
          <w:sz w:val="24"/>
          <w:szCs w:val="24"/>
        </w:rPr>
      </w:pPr>
    </w:p>
    <w:p w14:paraId="1D1E1307"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 Complément Indemnitaire Annuel (C.I.A.) est lié à l’engagement professionnel et à la manière de servir en application des conditions fixées pour l’entretien professionnel.</w:t>
      </w:r>
    </w:p>
    <w:p w14:paraId="25CCAC6A"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37FF332D"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Chaque part du C.I.A. correspond à un montant maximum fixé dans la limite des plafonds déterminés ci-dessous et applicables aux fonctionnaires de l’Etat.</w:t>
      </w:r>
    </w:p>
    <w:p w14:paraId="545B28ED" w14:textId="77777777" w:rsidR="00501532" w:rsidRPr="008B083A" w:rsidRDefault="00501532" w:rsidP="00501532">
      <w:pPr>
        <w:autoSpaceDE w:val="0"/>
        <w:autoSpaceDN w:val="0"/>
        <w:adjustRightInd w:val="0"/>
        <w:jc w:val="both"/>
        <w:rPr>
          <w:rFonts w:ascii="Calibri" w:hAnsi="Calibri" w:cs="Calibri"/>
          <w:sz w:val="24"/>
          <w:szCs w:val="24"/>
        </w:rPr>
      </w:pPr>
    </w:p>
    <w:p w14:paraId="483DF54C"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Chaque cadre d’emplois repris ci-après est réparti en groupes de fonctions auxquels correspondent les montants plafonds suivants.</w:t>
      </w:r>
    </w:p>
    <w:p w14:paraId="0BF83F5A" w14:textId="77777777" w:rsidR="00501532" w:rsidRPr="008B083A" w:rsidRDefault="00501532" w:rsidP="00501532">
      <w:pPr>
        <w:autoSpaceDE w:val="0"/>
        <w:autoSpaceDN w:val="0"/>
        <w:adjustRightInd w:val="0"/>
        <w:jc w:val="both"/>
        <w:rPr>
          <w:rFonts w:ascii="Calibri" w:hAnsi="Calibri" w:cs="Calibri"/>
          <w:sz w:val="24"/>
          <w:szCs w:val="24"/>
        </w:rPr>
      </w:pPr>
    </w:p>
    <w:p w14:paraId="4DA311E6" w14:textId="77777777" w:rsidR="00501532" w:rsidRPr="008B083A" w:rsidRDefault="00501532" w:rsidP="00501532">
      <w:pPr>
        <w:ind w:right="-109"/>
        <w:jc w:val="both"/>
        <w:rPr>
          <w:rFonts w:ascii="Calibri" w:hAnsi="Calibri" w:cs="Calibri"/>
          <w:b/>
          <w:bCs/>
          <w:i/>
          <w:iCs/>
          <w:sz w:val="24"/>
          <w:szCs w:val="24"/>
        </w:rPr>
      </w:pPr>
    </w:p>
    <w:p w14:paraId="03F272DC" w14:textId="77777777" w:rsidR="00501532" w:rsidRPr="008B083A" w:rsidRDefault="00501532" w:rsidP="00501532">
      <w:pPr>
        <w:ind w:right="-109"/>
        <w:jc w:val="both"/>
        <w:rPr>
          <w:rFonts w:ascii="Calibri" w:hAnsi="Calibri" w:cs="Calibri"/>
          <w:b/>
          <w:color w:val="CC0066"/>
          <w:sz w:val="24"/>
          <w:szCs w:val="24"/>
        </w:rPr>
      </w:pPr>
      <w:r w:rsidRPr="008B083A">
        <w:rPr>
          <w:rFonts w:ascii="Calibri" w:hAnsi="Calibri" w:cs="Calibri"/>
          <w:b/>
          <w:bCs/>
          <w:i/>
          <w:iCs/>
          <w:sz w:val="24"/>
          <w:szCs w:val="24"/>
        </w:rPr>
        <w:t xml:space="preserve">Les critères retenus </w:t>
      </w:r>
      <w:r w:rsidRPr="008B083A">
        <w:rPr>
          <w:rFonts w:ascii="Calibri" w:hAnsi="Calibri" w:cs="Calibri"/>
          <w:b/>
          <w:color w:val="CC0066"/>
          <w:sz w:val="24"/>
          <w:szCs w:val="24"/>
        </w:rPr>
        <w:t xml:space="preserve"> </w:t>
      </w:r>
    </w:p>
    <w:p w14:paraId="072D0E49" w14:textId="77777777" w:rsidR="00501532" w:rsidRPr="008B083A" w:rsidRDefault="00501532" w:rsidP="00501532">
      <w:pPr>
        <w:ind w:right="-109"/>
        <w:jc w:val="both"/>
        <w:rPr>
          <w:rFonts w:ascii="Calibri" w:hAnsi="Calibri" w:cs="Calibri"/>
          <w:sz w:val="24"/>
          <w:szCs w:val="24"/>
        </w:rPr>
      </w:pPr>
    </w:p>
    <w:p w14:paraId="6689A803" w14:textId="77777777" w:rsidR="00501532" w:rsidRPr="008B083A" w:rsidRDefault="00501532" w:rsidP="00501532">
      <w:pPr>
        <w:pStyle w:val="Default"/>
        <w:rPr>
          <w:rFonts w:ascii="Calibri" w:hAnsi="Calibri" w:cs="Calibri"/>
        </w:rPr>
      </w:pPr>
      <w:r w:rsidRPr="008B083A">
        <w:rPr>
          <w:rFonts w:ascii="Calibri" w:hAnsi="Calibri" w:cs="Calibri"/>
        </w:rPr>
        <w:t xml:space="preserve">Les critères pouvant être retenus sont les suivants </w:t>
      </w:r>
      <w:r w:rsidRPr="008B083A">
        <w:rPr>
          <w:rFonts w:ascii="Calibri" w:hAnsi="Calibri" w:cs="Calibri"/>
          <w:color w:val="F4951E"/>
        </w:rPr>
        <w:t>(</w:t>
      </w:r>
      <w:r w:rsidRPr="008B083A">
        <w:rPr>
          <w:rFonts w:ascii="Calibri" w:hAnsi="Calibri" w:cs="Calibri"/>
          <w:i/>
          <w:iCs/>
          <w:color w:val="F4951E"/>
        </w:rPr>
        <w:t>Préciser les critères et modalités d’articulation entre l’évaluation professionnelle et le niveau de prime)</w:t>
      </w:r>
      <w:r w:rsidRPr="008B083A">
        <w:rPr>
          <w:rFonts w:ascii="Calibri" w:hAnsi="Calibri" w:cs="Calibri"/>
          <w:color w:val="F4951E"/>
        </w:rPr>
        <w:t xml:space="preserve"> </w:t>
      </w:r>
      <w:r w:rsidRPr="008B083A">
        <w:rPr>
          <w:rFonts w:ascii="Calibri" w:hAnsi="Calibri" w:cs="Calibri"/>
        </w:rPr>
        <w:t>………………………………………………………………………………………………………………………………………………………………………………………………………………………………………………………………………………………………………………………………………………………………………………………………………………………….</w:t>
      </w:r>
    </w:p>
    <w:p w14:paraId="3130D853"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2BF2DC17" w14:textId="77777777" w:rsidTr="00501532">
        <w:tc>
          <w:tcPr>
            <w:tcW w:w="6345" w:type="dxa"/>
            <w:gridSpan w:val="2"/>
            <w:tcBorders>
              <w:top w:val="single" w:sz="4" w:space="0" w:color="auto"/>
              <w:bottom w:val="single" w:sz="4" w:space="0" w:color="auto"/>
            </w:tcBorders>
            <w:vAlign w:val="center"/>
          </w:tcPr>
          <w:p w14:paraId="39E7B08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ADMINISTRATEURS TERRITORIAUX</w:t>
            </w:r>
          </w:p>
        </w:tc>
        <w:tc>
          <w:tcPr>
            <w:tcW w:w="3431" w:type="dxa"/>
            <w:tcBorders>
              <w:top w:val="single" w:sz="4" w:space="0" w:color="auto"/>
            </w:tcBorders>
          </w:tcPr>
          <w:p w14:paraId="086C3D15" w14:textId="77777777" w:rsidR="00501532" w:rsidRPr="008B083A" w:rsidRDefault="00501532" w:rsidP="004B5874">
            <w:pPr>
              <w:jc w:val="center"/>
              <w:rPr>
                <w:rFonts w:ascii="Calibri" w:hAnsi="Calibri" w:cs="Calibri"/>
                <w:sz w:val="24"/>
                <w:szCs w:val="24"/>
              </w:rPr>
            </w:pPr>
          </w:p>
          <w:p w14:paraId="3B7002C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5327765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6B3AEE45" w14:textId="77777777" w:rsidTr="00501532">
        <w:tc>
          <w:tcPr>
            <w:tcW w:w="2802" w:type="dxa"/>
            <w:tcBorders>
              <w:top w:val="single" w:sz="4" w:space="0" w:color="auto"/>
              <w:bottom w:val="single" w:sz="4" w:space="0" w:color="auto"/>
              <w:right w:val="single" w:sz="4" w:space="0" w:color="auto"/>
            </w:tcBorders>
            <w:vAlign w:val="center"/>
          </w:tcPr>
          <w:p w14:paraId="1EF22FF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C26761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7A8C1628" w14:textId="77777777" w:rsidR="00501532" w:rsidRPr="008B083A" w:rsidRDefault="00501532" w:rsidP="004B5874">
            <w:pPr>
              <w:jc w:val="center"/>
              <w:rPr>
                <w:rFonts w:ascii="Calibri" w:hAnsi="Calibri" w:cs="Calibri"/>
                <w:sz w:val="24"/>
                <w:szCs w:val="24"/>
              </w:rPr>
            </w:pPr>
          </w:p>
        </w:tc>
      </w:tr>
      <w:tr w:rsidR="00501532" w:rsidRPr="008B083A" w14:paraId="7248F442"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4ED3C31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2CEFB36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collectivité, …</w:t>
            </w:r>
          </w:p>
        </w:tc>
        <w:tc>
          <w:tcPr>
            <w:tcW w:w="3431" w:type="dxa"/>
            <w:tcBorders>
              <w:top w:val="single" w:sz="4" w:space="0" w:color="auto"/>
              <w:bottom w:val="single" w:sz="4" w:space="0" w:color="auto"/>
            </w:tcBorders>
            <w:shd w:val="clear" w:color="auto" w:fill="FFC000"/>
          </w:tcPr>
          <w:p w14:paraId="02C247C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15 750 €</w:t>
            </w:r>
          </w:p>
        </w:tc>
      </w:tr>
      <w:tr w:rsidR="00501532" w:rsidRPr="008B083A" w14:paraId="24A377F3"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73CF8D0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7C630D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adjointe d’une collectivité, …</w:t>
            </w:r>
          </w:p>
        </w:tc>
        <w:tc>
          <w:tcPr>
            <w:tcW w:w="3431" w:type="dxa"/>
            <w:tcBorders>
              <w:top w:val="single" w:sz="4" w:space="0" w:color="auto"/>
              <w:bottom w:val="single" w:sz="4" w:space="0" w:color="auto"/>
            </w:tcBorders>
            <w:shd w:val="clear" w:color="auto" w:fill="C9C9C9" w:themeFill="accent3" w:themeFillTint="99"/>
          </w:tcPr>
          <w:p w14:paraId="7EF8AA2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14 300 €</w:t>
            </w:r>
          </w:p>
        </w:tc>
      </w:tr>
      <w:tr w:rsidR="00501532" w:rsidRPr="008B083A" w14:paraId="50420D3B"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2E3D758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06D2842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Responsable d’un service, …</w:t>
            </w:r>
          </w:p>
        </w:tc>
        <w:tc>
          <w:tcPr>
            <w:tcW w:w="3431" w:type="dxa"/>
            <w:tcBorders>
              <w:top w:val="single" w:sz="4" w:space="0" w:color="auto"/>
              <w:bottom w:val="single" w:sz="4" w:space="0" w:color="auto"/>
            </w:tcBorders>
            <w:shd w:val="clear" w:color="auto" w:fill="FFFF00"/>
          </w:tcPr>
          <w:p w14:paraId="55238F6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12 800 €</w:t>
            </w:r>
          </w:p>
        </w:tc>
      </w:tr>
      <w:tr w:rsidR="00501532" w:rsidRPr="008B083A" w14:paraId="745F66B5" w14:textId="77777777" w:rsidTr="00501532">
        <w:trPr>
          <w:trHeight w:val="340"/>
        </w:trPr>
        <w:tc>
          <w:tcPr>
            <w:tcW w:w="2802" w:type="dxa"/>
            <w:tcBorders>
              <w:top w:val="single" w:sz="4" w:space="0" w:color="auto"/>
              <w:bottom w:val="single" w:sz="4" w:space="0" w:color="auto"/>
              <w:right w:val="single" w:sz="4" w:space="0" w:color="auto"/>
            </w:tcBorders>
            <w:shd w:val="clear" w:color="auto" w:fill="8EAADB" w:themeFill="accent1" w:themeFillTint="99"/>
          </w:tcPr>
          <w:p w14:paraId="110278F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tcBorders>
              <w:top w:val="single" w:sz="4" w:space="0" w:color="auto"/>
              <w:left w:val="single" w:sz="4" w:space="0" w:color="auto"/>
              <w:bottom w:val="single" w:sz="4" w:space="0" w:color="auto"/>
            </w:tcBorders>
            <w:shd w:val="clear" w:color="auto" w:fill="8EAADB" w:themeFill="accent1" w:themeFillTint="99"/>
          </w:tcPr>
          <w:p w14:paraId="26E737C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8EAADB" w:themeFill="accent1" w:themeFillTint="99"/>
          </w:tcPr>
          <w:p w14:paraId="0F52BE6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11 350 €</w:t>
            </w:r>
          </w:p>
        </w:tc>
      </w:tr>
    </w:tbl>
    <w:p w14:paraId="0AF4202C" w14:textId="77777777" w:rsidR="00501532" w:rsidRPr="008B083A" w:rsidRDefault="00501532" w:rsidP="00501532">
      <w:pPr>
        <w:autoSpaceDE w:val="0"/>
        <w:autoSpaceDN w:val="0"/>
        <w:adjustRightInd w:val="0"/>
        <w:jc w:val="both"/>
        <w:rPr>
          <w:rFonts w:ascii="Calibri" w:hAnsi="Calibri" w:cs="Calibri"/>
          <w:sz w:val="24"/>
          <w:szCs w:val="24"/>
        </w:rPr>
      </w:pPr>
    </w:p>
    <w:p w14:paraId="5282F98C"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10C7BBA9" w14:textId="77777777" w:rsidTr="00501532">
        <w:tc>
          <w:tcPr>
            <w:tcW w:w="6345" w:type="dxa"/>
            <w:gridSpan w:val="2"/>
            <w:tcBorders>
              <w:top w:val="single" w:sz="4" w:space="0" w:color="auto"/>
              <w:bottom w:val="single" w:sz="4" w:space="0" w:color="auto"/>
            </w:tcBorders>
            <w:vAlign w:val="center"/>
          </w:tcPr>
          <w:p w14:paraId="05AC473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ATTACHES TERRITORIAUX ET DES SECRETAIRES DE MAIRIE</w:t>
            </w:r>
          </w:p>
        </w:tc>
        <w:tc>
          <w:tcPr>
            <w:tcW w:w="3431" w:type="dxa"/>
            <w:tcBorders>
              <w:top w:val="single" w:sz="4" w:space="0" w:color="auto"/>
            </w:tcBorders>
          </w:tcPr>
          <w:p w14:paraId="3D354DF8" w14:textId="77777777" w:rsidR="00501532" w:rsidRPr="008B083A" w:rsidRDefault="00501532" w:rsidP="004B5874">
            <w:pPr>
              <w:jc w:val="center"/>
              <w:rPr>
                <w:rFonts w:ascii="Calibri" w:hAnsi="Calibri" w:cs="Calibri"/>
                <w:sz w:val="24"/>
                <w:szCs w:val="24"/>
              </w:rPr>
            </w:pPr>
          </w:p>
          <w:p w14:paraId="40FCEB0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41D12D6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05D586AD" w14:textId="77777777" w:rsidTr="00501532">
        <w:tc>
          <w:tcPr>
            <w:tcW w:w="2802" w:type="dxa"/>
            <w:tcBorders>
              <w:top w:val="single" w:sz="4" w:space="0" w:color="auto"/>
              <w:bottom w:val="single" w:sz="4" w:space="0" w:color="auto"/>
              <w:right w:val="single" w:sz="4" w:space="0" w:color="auto"/>
            </w:tcBorders>
            <w:vAlign w:val="center"/>
          </w:tcPr>
          <w:p w14:paraId="597703C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5D9E5A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534B2BA0" w14:textId="77777777" w:rsidR="00501532" w:rsidRPr="008B083A" w:rsidRDefault="00501532" w:rsidP="004B5874">
            <w:pPr>
              <w:jc w:val="center"/>
              <w:rPr>
                <w:rFonts w:ascii="Calibri" w:hAnsi="Calibri" w:cs="Calibri"/>
                <w:sz w:val="24"/>
                <w:szCs w:val="24"/>
              </w:rPr>
            </w:pPr>
          </w:p>
        </w:tc>
      </w:tr>
      <w:tr w:rsidR="00501532" w:rsidRPr="008B083A" w14:paraId="1675CD66"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6B9C3D6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63EBF5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collectivité, secrétariat de mairie, …</w:t>
            </w:r>
          </w:p>
        </w:tc>
        <w:tc>
          <w:tcPr>
            <w:tcW w:w="3431" w:type="dxa"/>
            <w:tcBorders>
              <w:top w:val="single" w:sz="4" w:space="0" w:color="auto"/>
              <w:bottom w:val="single" w:sz="4" w:space="0" w:color="auto"/>
            </w:tcBorders>
            <w:shd w:val="clear" w:color="auto" w:fill="FFC000"/>
          </w:tcPr>
          <w:p w14:paraId="6E24D7C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6 390 €</w:t>
            </w:r>
          </w:p>
        </w:tc>
      </w:tr>
      <w:tr w:rsidR="00501532" w:rsidRPr="008B083A" w14:paraId="21302F00"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4055843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2BBE1AB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adjointe d’une collectivité, responsable de plusieurs services, …</w:t>
            </w:r>
          </w:p>
        </w:tc>
        <w:tc>
          <w:tcPr>
            <w:tcW w:w="3431" w:type="dxa"/>
            <w:tcBorders>
              <w:top w:val="single" w:sz="4" w:space="0" w:color="auto"/>
              <w:bottom w:val="single" w:sz="4" w:space="0" w:color="auto"/>
            </w:tcBorders>
            <w:shd w:val="clear" w:color="auto" w:fill="C9C9C9" w:themeFill="accent3" w:themeFillTint="99"/>
          </w:tcPr>
          <w:p w14:paraId="37144F3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5 670 €</w:t>
            </w:r>
          </w:p>
        </w:tc>
      </w:tr>
      <w:tr w:rsidR="00501532" w:rsidRPr="008B083A" w14:paraId="04382E7F"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5087DF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0784DD9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Responsable d’un service, …</w:t>
            </w:r>
          </w:p>
        </w:tc>
        <w:tc>
          <w:tcPr>
            <w:tcW w:w="3431" w:type="dxa"/>
            <w:tcBorders>
              <w:top w:val="single" w:sz="4" w:space="0" w:color="auto"/>
              <w:bottom w:val="single" w:sz="4" w:space="0" w:color="auto"/>
            </w:tcBorders>
            <w:shd w:val="clear" w:color="auto" w:fill="FFFF00"/>
          </w:tcPr>
          <w:p w14:paraId="0F3520C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4E6E69EF" w14:textId="77777777" w:rsidTr="00501532">
        <w:trPr>
          <w:trHeight w:val="340"/>
        </w:trPr>
        <w:tc>
          <w:tcPr>
            <w:tcW w:w="2802" w:type="dxa"/>
            <w:tcBorders>
              <w:top w:val="single" w:sz="4" w:space="0" w:color="auto"/>
              <w:bottom w:val="single" w:sz="4" w:space="0" w:color="auto"/>
              <w:right w:val="single" w:sz="4" w:space="0" w:color="auto"/>
            </w:tcBorders>
            <w:shd w:val="clear" w:color="auto" w:fill="8EAADB" w:themeFill="accent1" w:themeFillTint="99"/>
            <w:vAlign w:val="center"/>
          </w:tcPr>
          <w:p w14:paraId="7A5C5F5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tcBorders>
              <w:top w:val="single" w:sz="4" w:space="0" w:color="auto"/>
              <w:left w:val="single" w:sz="4" w:space="0" w:color="auto"/>
              <w:bottom w:val="single" w:sz="4" w:space="0" w:color="auto"/>
            </w:tcBorders>
            <w:shd w:val="clear" w:color="auto" w:fill="8EAADB" w:themeFill="accent1" w:themeFillTint="99"/>
            <w:vAlign w:val="center"/>
          </w:tcPr>
          <w:p w14:paraId="44C2054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Adjoint au responsable de service, expertise, fonction de coordination ou de pilotage, chargé de mission, …</w:t>
            </w:r>
          </w:p>
        </w:tc>
        <w:tc>
          <w:tcPr>
            <w:tcW w:w="3431" w:type="dxa"/>
            <w:tcBorders>
              <w:top w:val="single" w:sz="4" w:space="0" w:color="auto"/>
              <w:bottom w:val="single" w:sz="4" w:space="0" w:color="auto"/>
            </w:tcBorders>
            <w:shd w:val="clear" w:color="auto" w:fill="8EAADB" w:themeFill="accent1" w:themeFillTint="99"/>
          </w:tcPr>
          <w:p w14:paraId="6250BCF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7CE2C89E" w14:textId="77777777" w:rsidR="00501532" w:rsidRPr="008B083A" w:rsidRDefault="00501532" w:rsidP="00501532">
      <w:pPr>
        <w:autoSpaceDE w:val="0"/>
        <w:autoSpaceDN w:val="0"/>
        <w:adjustRightInd w:val="0"/>
        <w:jc w:val="both"/>
        <w:rPr>
          <w:rFonts w:ascii="Calibri" w:hAnsi="Calibri" w:cs="Calibri"/>
          <w:sz w:val="24"/>
          <w:szCs w:val="24"/>
        </w:rPr>
      </w:pPr>
    </w:p>
    <w:p w14:paraId="23374A97"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5066E154" w14:textId="77777777" w:rsidTr="00501532">
        <w:tc>
          <w:tcPr>
            <w:tcW w:w="6345" w:type="dxa"/>
            <w:gridSpan w:val="2"/>
            <w:tcBorders>
              <w:top w:val="single" w:sz="4" w:space="0" w:color="auto"/>
              <w:bottom w:val="single" w:sz="4" w:space="0" w:color="auto"/>
            </w:tcBorders>
            <w:vAlign w:val="center"/>
          </w:tcPr>
          <w:p w14:paraId="1B3539A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REDACTEURS TERRITORIAUX</w:t>
            </w:r>
          </w:p>
        </w:tc>
        <w:tc>
          <w:tcPr>
            <w:tcW w:w="3431" w:type="dxa"/>
            <w:tcBorders>
              <w:top w:val="single" w:sz="4" w:space="0" w:color="auto"/>
            </w:tcBorders>
          </w:tcPr>
          <w:p w14:paraId="63F0A6DC" w14:textId="77777777" w:rsidR="00501532" w:rsidRPr="008B083A" w:rsidRDefault="00501532" w:rsidP="004B5874">
            <w:pPr>
              <w:jc w:val="center"/>
              <w:rPr>
                <w:rFonts w:ascii="Calibri" w:hAnsi="Calibri" w:cs="Calibri"/>
                <w:sz w:val="24"/>
                <w:szCs w:val="24"/>
              </w:rPr>
            </w:pPr>
          </w:p>
          <w:p w14:paraId="223E29C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45D67C2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EDE26FC" w14:textId="77777777" w:rsidTr="00501532">
        <w:tc>
          <w:tcPr>
            <w:tcW w:w="2802" w:type="dxa"/>
            <w:tcBorders>
              <w:top w:val="single" w:sz="4" w:space="0" w:color="auto"/>
              <w:bottom w:val="single" w:sz="4" w:space="0" w:color="auto"/>
              <w:right w:val="single" w:sz="4" w:space="0" w:color="auto"/>
            </w:tcBorders>
            <w:vAlign w:val="center"/>
          </w:tcPr>
          <w:p w14:paraId="15DF2D9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2DE46D5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2F4395FF" w14:textId="77777777" w:rsidR="00501532" w:rsidRPr="008B083A" w:rsidRDefault="00501532" w:rsidP="004B5874">
            <w:pPr>
              <w:jc w:val="center"/>
              <w:rPr>
                <w:rFonts w:ascii="Calibri" w:hAnsi="Calibri" w:cs="Calibri"/>
                <w:sz w:val="24"/>
                <w:szCs w:val="24"/>
              </w:rPr>
            </w:pPr>
          </w:p>
        </w:tc>
      </w:tr>
      <w:tr w:rsidR="00501532" w:rsidRPr="008B083A" w14:paraId="25ED01A4"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3B8A791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4A548EF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structure, responsable d’un ou de plusieurs services, secrétariat de mairie, …</w:t>
            </w:r>
          </w:p>
        </w:tc>
        <w:tc>
          <w:tcPr>
            <w:tcW w:w="3431" w:type="dxa"/>
            <w:tcBorders>
              <w:top w:val="single" w:sz="4" w:space="0" w:color="auto"/>
              <w:bottom w:val="single" w:sz="4" w:space="0" w:color="auto"/>
            </w:tcBorders>
            <w:shd w:val="clear" w:color="auto" w:fill="FFC000"/>
          </w:tcPr>
          <w:p w14:paraId="28FDA69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2 380 €</w:t>
            </w:r>
          </w:p>
        </w:tc>
      </w:tr>
      <w:tr w:rsidR="00501532" w:rsidRPr="008B083A" w14:paraId="28232675"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1064C4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04C1E78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Adjoint au responsable de structure, expertise, fonction de coordination ou de pilotage, gérer ou animer un ou plusieurs services, …</w:t>
            </w:r>
          </w:p>
        </w:tc>
        <w:tc>
          <w:tcPr>
            <w:tcW w:w="3431" w:type="dxa"/>
            <w:tcBorders>
              <w:top w:val="single" w:sz="4" w:space="0" w:color="auto"/>
              <w:bottom w:val="single" w:sz="4" w:space="0" w:color="auto"/>
            </w:tcBorders>
            <w:shd w:val="clear" w:color="auto" w:fill="C9C9C9" w:themeFill="accent3" w:themeFillTint="99"/>
          </w:tcPr>
          <w:p w14:paraId="1DDC512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2 185 €</w:t>
            </w:r>
          </w:p>
        </w:tc>
      </w:tr>
      <w:tr w:rsidR="00501532" w:rsidRPr="008B083A" w14:paraId="38F762B8"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67871AB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4517B70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Poste d’instruction avec expertise, assistant de direction, …</w:t>
            </w:r>
          </w:p>
        </w:tc>
        <w:tc>
          <w:tcPr>
            <w:tcW w:w="3431" w:type="dxa"/>
            <w:tcBorders>
              <w:top w:val="single" w:sz="4" w:space="0" w:color="auto"/>
              <w:bottom w:val="single" w:sz="4" w:space="0" w:color="auto"/>
            </w:tcBorders>
            <w:shd w:val="clear" w:color="auto" w:fill="FFFF00"/>
          </w:tcPr>
          <w:p w14:paraId="39D4EF9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1 995 €</w:t>
            </w:r>
          </w:p>
        </w:tc>
      </w:tr>
    </w:tbl>
    <w:p w14:paraId="05930CE8" w14:textId="77777777" w:rsidR="00501532" w:rsidRPr="008B083A" w:rsidRDefault="00501532" w:rsidP="00501532">
      <w:pPr>
        <w:autoSpaceDE w:val="0"/>
        <w:autoSpaceDN w:val="0"/>
        <w:adjustRightInd w:val="0"/>
        <w:jc w:val="both"/>
        <w:rPr>
          <w:rFonts w:ascii="Calibri" w:hAnsi="Calibri" w:cs="Calibri"/>
          <w:sz w:val="24"/>
          <w:szCs w:val="24"/>
        </w:rPr>
      </w:pPr>
    </w:p>
    <w:p w14:paraId="7562CE82"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01422C29" w14:textId="77777777" w:rsidTr="00501532">
        <w:tc>
          <w:tcPr>
            <w:tcW w:w="6345" w:type="dxa"/>
            <w:gridSpan w:val="2"/>
            <w:tcBorders>
              <w:top w:val="single" w:sz="4" w:space="0" w:color="auto"/>
              <w:bottom w:val="single" w:sz="4" w:space="0" w:color="auto"/>
            </w:tcBorders>
            <w:vAlign w:val="center"/>
          </w:tcPr>
          <w:p w14:paraId="6A99543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 xml:space="preserve">REPARTITION DES GROUPES DE FONCTIONS PAR EMPLOI POUR LE CADRE D’EMPLOIS DES ADJOINTS ADMINISTRATIFS TERRITORIAUX </w:t>
            </w:r>
          </w:p>
        </w:tc>
        <w:tc>
          <w:tcPr>
            <w:tcW w:w="3431" w:type="dxa"/>
            <w:tcBorders>
              <w:top w:val="single" w:sz="4" w:space="0" w:color="auto"/>
            </w:tcBorders>
          </w:tcPr>
          <w:p w14:paraId="174015DA" w14:textId="77777777" w:rsidR="00501532" w:rsidRPr="008B083A" w:rsidRDefault="00501532" w:rsidP="004B5874">
            <w:pPr>
              <w:jc w:val="center"/>
              <w:rPr>
                <w:rFonts w:ascii="Calibri" w:hAnsi="Calibri" w:cs="Calibri"/>
                <w:sz w:val="24"/>
                <w:szCs w:val="24"/>
              </w:rPr>
            </w:pPr>
          </w:p>
          <w:p w14:paraId="1093003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727B5A4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7D8ECD55" w14:textId="77777777" w:rsidTr="00501532">
        <w:tc>
          <w:tcPr>
            <w:tcW w:w="2802" w:type="dxa"/>
            <w:tcBorders>
              <w:top w:val="single" w:sz="4" w:space="0" w:color="auto"/>
              <w:bottom w:val="single" w:sz="4" w:space="0" w:color="auto"/>
              <w:right w:val="single" w:sz="4" w:space="0" w:color="auto"/>
            </w:tcBorders>
            <w:vAlign w:val="center"/>
          </w:tcPr>
          <w:p w14:paraId="62A4CB6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671B21B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16E8D70D" w14:textId="77777777" w:rsidR="00501532" w:rsidRPr="008B083A" w:rsidRDefault="00501532" w:rsidP="004B5874">
            <w:pPr>
              <w:jc w:val="center"/>
              <w:rPr>
                <w:rFonts w:ascii="Calibri" w:hAnsi="Calibri" w:cs="Calibri"/>
                <w:sz w:val="24"/>
                <w:szCs w:val="24"/>
              </w:rPr>
            </w:pPr>
          </w:p>
        </w:tc>
      </w:tr>
      <w:tr w:rsidR="00501532" w:rsidRPr="008B083A" w14:paraId="4B43D81D"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6A683E3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3C28E73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Secrétariat de mairie, chef d’équipe, gestionnaire comptable, marchés publics, assistant de direction, sujétions, qualifications</w:t>
            </w:r>
          </w:p>
        </w:tc>
        <w:tc>
          <w:tcPr>
            <w:tcW w:w="3431" w:type="dxa"/>
            <w:tcBorders>
              <w:top w:val="single" w:sz="4" w:space="0" w:color="auto"/>
              <w:bottom w:val="single" w:sz="4" w:space="0" w:color="auto"/>
            </w:tcBorders>
            <w:shd w:val="clear" w:color="auto" w:fill="FFC000"/>
          </w:tcPr>
          <w:p w14:paraId="083A9A7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1A59B8C0"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04C69C1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525DEF3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 d’exécution, agent d’accueil, …</w:t>
            </w:r>
          </w:p>
        </w:tc>
        <w:tc>
          <w:tcPr>
            <w:tcW w:w="3431" w:type="dxa"/>
            <w:tcBorders>
              <w:top w:val="single" w:sz="4" w:space="0" w:color="auto"/>
              <w:bottom w:val="single" w:sz="4" w:space="0" w:color="auto"/>
            </w:tcBorders>
            <w:shd w:val="clear" w:color="auto" w:fill="C9C9C9" w:themeFill="accent3" w:themeFillTint="99"/>
          </w:tcPr>
          <w:p w14:paraId="78B0312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7F1157AB" w14:textId="77777777" w:rsidR="00501532" w:rsidRPr="008B083A" w:rsidRDefault="00501532" w:rsidP="00501532">
      <w:pPr>
        <w:autoSpaceDE w:val="0"/>
        <w:autoSpaceDN w:val="0"/>
        <w:adjustRightInd w:val="0"/>
        <w:jc w:val="both"/>
        <w:rPr>
          <w:rFonts w:ascii="Calibri" w:hAnsi="Calibri" w:cs="Calibri"/>
          <w:sz w:val="24"/>
          <w:szCs w:val="24"/>
        </w:rPr>
      </w:pPr>
    </w:p>
    <w:p w14:paraId="79D139A7"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49D3E05B" w14:textId="77777777" w:rsidTr="00501532">
        <w:tc>
          <w:tcPr>
            <w:tcW w:w="6345" w:type="dxa"/>
            <w:gridSpan w:val="2"/>
            <w:tcBorders>
              <w:top w:val="single" w:sz="4" w:space="0" w:color="auto"/>
              <w:bottom w:val="single" w:sz="4" w:space="0" w:color="auto"/>
            </w:tcBorders>
            <w:vAlign w:val="center"/>
          </w:tcPr>
          <w:p w14:paraId="6A9DA43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INGENIEURS EN CHEF TERRITORIAUX</w:t>
            </w:r>
          </w:p>
        </w:tc>
        <w:tc>
          <w:tcPr>
            <w:tcW w:w="3431" w:type="dxa"/>
            <w:tcBorders>
              <w:top w:val="single" w:sz="4" w:space="0" w:color="auto"/>
            </w:tcBorders>
          </w:tcPr>
          <w:p w14:paraId="3CB0D4A0" w14:textId="77777777" w:rsidR="00501532" w:rsidRPr="008B083A" w:rsidRDefault="00501532" w:rsidP="004B5874">
            <w:pPr>
              <w:jc w:val="center"/>
              <w:rPr>
                <w:rFonts w:ascii="Calibri" w:hAnsi="Calibri" w:cs="Calibri"/>
                <w:sz w:val="24"/>
                <w:szCs w:val="24"/>
              </w:rPr>
            </w:pPr>
          </w:p>
          <w:p w14:paraId="66D9DC6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4EE888C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1BAD187B" w14:textId="77777777" w:rsidTr="00501532">
        <w:tc>
          <w:tcPr>
            <w:tcW w:w="2802" w:type="dxa"/>
            <w:tcBorders>
              <w:top w:val="single" w:sz="4" w:space="0" w:color="auto"/>
              <w:bottom w:val="single" w:sz="4" w:space="0" w:color="auto"/>
              <w:right w:val="single" w:sz="4" w:space="0" w:color="auto"/>
            </w:tcBorders>
            <w:vAlign w:val="center"/>
          </w:tcPr>
          <w:p w14:paraId="6052E76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6783A31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4015B427" w14:textId="77777777" w:rsidR="00501532" w:rsidRPr="008B083A" w:rsidRDefault="00501532" w:rsidP="004B5874">
            <w:pPr>
              <w:jc w:val="center"/>
              <w:rPr>
                <w:rFonts w:ascii="Calibri" w:hAnsi="Calibri" w:cs="Calibri"/>
                <w:sz w:val="24"/>
                <w:szCs w:val="24"/>
              </w:rPr>
            </w:pPr>
          </w:p>
        </w:tc>
      </w:tr>
      <w:tr w:rsidR="00501532" w:rsidRPr="008B083A" w14:paraId="2879D782"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5A90F82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068BF4D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vAlign w:val="center"/>
          </w:tcPr>
          <w:p w14:paraId="423C905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10 080 €</w:t>
            </w:r>
          </w:p>
        </w:tc>
      </w:tr>
      <w:tr w:rsidR="00501532" w:rsidRPr="008B083A" w14:paraId="6922EB02"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654D6CC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6652938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vAlign w:val="center"/>
          </w:tcPr>
          <w:p w14:paraId="08F2E40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8 820 €</w:t>
            </w:r>
          </w:p>
        </w:tc>
      </w:tr>
      <w:tr w:rsidR="00501532" w:rsidRPr="008B083A" w14:paraId="69B3A4EC"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7B9E9F5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0F53B0D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vAlign w:val="center"/>
          </w:tcPr>
          <w:p w14:paraId="18B4C34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8 280 €</w:t>
            </w:r>
          </w:p>
        </w:tc>
      </w:tr>
      <w:tr w:rsidR="00501532" w:rsidRPr="008B083A" w14:paraId="5885C4A9" w14:textId="77777777" w:rsidTr="00501532">
        <w:trPr>
          <w:trHeight w:val="340"/>
        </w:trPr>
        <w:tc>
          <w:tcPr>
            <w:tcW w:w="2802" w:type="dxa"/>
            <w:tcBorders>
              <w:top w:val="single" w:sz="4" w:space="0" w:color="auto"/>
              <w:bottom w:val="single" w:sz="4" w:space="0" w:color="auto"/>
              <w:right w:val="single" w:sz="4" w:space="0" w:color="auto"/>
            </w:tcBorders>
            <w:shd w:val="clear" w:color="auto" w:fill="8EAADB" w:themeFill="accent1" w:themeFillTint="99"/>
            <w:vAlign w:val="center"/>
          </w:tcPr>
          <w:p w14:paraId="2BCAEBC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tcBorders>
              <w:top w:val="single" w:sz="4" w:space="0" w:color="auto"/>
              <w:left w:val="single" w:sz="4" w:space="0" w:color="auto"/>
              <w:bottom w:val="single" w:sz="4" w:space="0" w:color="auto"/>
            </w:tcBorders>
            <w:shd w:val="clear" w:color="auto" w:fill="8EAADB" w:themeFill="accent1" w:themeFillTint="99"/>
            <w:vAlign w:val="center"/>
          </w:tcPr>
          <w:p w14:paraId="22C4A07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8EAADB" w:themeFill="accent1" w:themeFillTint="99"/>
            <w:vAlign w:val="center"/>
          </w:tcPr>
          <w:p w14:paraId="6C4CC74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 7 470 €</w:t>
            </w:r>
          </w:p>
        </w:tc>
      </w:tr>
    </w:tbl>
    <w:p w14:paraId="1ED66788" w14:textId="77777777" w:rsidR="00501532" w:rsidRPr="008B083A" w:rsidRDefault="00501532" w:rsidP="00501532">
      <w:pPr>
        <w:autoSpaceDE w:val="0"/>
        <w:autoSpaceDN w:val="0"/>
        <w:adjustRightInd w:val="0"/>
        <w:jc w:val="both"/>
        <w:rPr>
          <w:rFonts w:ascii="Calibri" w:hAnsi="Calibri" w:cs="Calibri"/>
          <w:sz w:val="24"/>
          <w:szCs w:val="24"/>
        </w:rPr>
      </w:pPr>
    </w:p>
    <w:p w14:paraId="224E819C"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14C133F4" w14:textId="77777777" w:rsidTr="00501532">
        <w:tc>
          <w:tcPr>
            <w:tcW w:w="6345" w:type="dxa"/>
            <w:gridSpan w:val="2"/>
            <w:tcBorders>
              <w:top w:val="single" w:sz="4" w:space="0" w:color="auto"/>
              <w:bottom w:val="single" w:sz="4" w:space="0" w:color="auto"/>
            </w:tcBorders>
            <w:vAlign w:val="center"/>
          </w:tcPr>
          <w:p w14:paraId="38CEEFC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INGENIEURS TERRITORIAUX </w:t>
            </w:r>
          </w:p>
        </w:tc>
        <w:tc>
          <w:tcPr>
            <w:tcW w:w="3431" w:type="dxa"/>
            <w:tcBorders>
              <w:top w:val="single" w:sz="4" w:space="0" w:color="auto"/>
            </w:tcBorders>
          </w:tcPr>
          <w:p w14:paraId="75D252CD" w14:textId="77777777" w:rsidR="00501532" w:rsidRPr="008B083A" w:rsidRDefault="00501532" w:rsidP="004B5874">
            <w:pPr>
              <w:jc w:val="center"/>
              <w:rPr>
                <w:rFonts w:ascii="Calibri" w:hAnsi="Calibri" w:cs="Calibri"/>
                <w:sz w:val="24"/>
                <w:szCs w:val="24"/>
              </w:rPr>
            </w:pPr>
          </w:p>
          <w:p w14:paraId="20BF7FA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D91FDC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C553846" w14:textId="77777777" w:rsidTr="00501532">
        <w:tc>
          <w:tcPr>
            <w:tcW w:w="2802" w:type="dxa"/>
            <w:tcBorders>
              <w:top w:val="single" w:sz="4" w:space="0" w:color="auto"/>
              <w:bottom w:val="single" w:sz="4" w:space="0" w:color="auto"/>
              <w:right w:val="single" w:sz="4" w:space="0" w:color="auto"/>
            </w:tcBorders>
            <w:vAlign w:val="center"/>
          </w:tcPr>
          <w:p w14:paraId="52F2D2E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892021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2468320F" w14:textId="77777777" w:rsidR="00501532" w:rsidRPr="008B083A" w:rsidRDefault="00501532" w:rsidP="004B5874">
            <w:pPr>
              <w:jc w:val="center"/>
              <w:rPr>
                <w:rFonts w:ascii="Calibri" w:hAnsi="Calibri" w:cs="Calibri"/>
                <w:sz w:val="24"/>
                <w:szCs w:val="24"/>
              </w:rPr>
            </w:pPr>
          </w:p>
        </w:tc>
      </w:tr>
      <w:tr w:rsidR="00501532" w:rsidRPr="008B083A" w14:paraId="6FED189C"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7C5CB29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0B3B36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79954E6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8 280 €</w:t>
            </w:r>
          </w:p>
        </w:tc>
      </w:tr>
      <w:tr w:rsidR="00501532" w:rsidRPr="008B083A" w14:paraId="438101AA"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75D6013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2DF8C3F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3B839F3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7 110 €</w:t>
            </w:r>
          </w:p>
        </w:tc>
      </w:tr>
      <w:tr w:rsidR="00501532" w:rsidRPr="008B083A" w14:paraId="024EE725"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47299F1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22C80D8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tcPr>
          <w:p w14:paraId="6FBB5F9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6 350 €</w:t>
            </w:r>
          </w:p>
        </w:tc>
      </w:tr>
      <w:tr w:rsidR="00501532" w:rsidRPr="008B083A" w14:paraId="4911E9A7" w14:textId="77777777" w:rsidTr="00501532">
        <w:trPr>
          <w:trHeight w:val="340"/>
        </w:trPr>
        <w:tc>
          <w:tcPr>
            <w:tcW w:w="2802" w:type="dxa"/>
            <w:tcBorders>
              <w:top w:val="single" w:sz="4" w:space="0" w:color="auto"/>
              <w:bottom w:val="single" w:sz="4" w:space="0" w:color="auto"/>
              <w:right w:val="single" w:sz="4" w:space="0" w:color="auto"/>
            </w:tcBorders>
            <w:shd w:val="clear" w:color="auto" w:fill="8EAADB" w:themeFill="accent1" w:themeFillTint="99"/>
            <w:vAlign w:val="center"/>
          </w:tcPr>
          <w:p w14:paraId="28062E6A" w14:textId="77777777" w:rsidR="00501532" w:rsidRPr="008B083A" w:rsidRDefault="00501532" w:rsidP="004B5874">
            <w:pPr>
              <w:rPr>
                <w:rFonts w:ascii="Calibri" w:hAnsi="Calibri" w:cs="Calibri"/>
                <w:sz w:val="24"/>
                <w:szCs w:val="24"/>
              </w:rPr>
            </w:pPr>
            <w:proofErr w:type="spellStart"/>
            <w:r w:rsidRPr="008B083A">
              <w:rPr>
                <w:rFonts w:ascii="Calibri" w:hAnsi="Calibri" w:cs="Calibri"/>
                <w:sz w:val="24"/>
                <w:szCs w:val="24"/>
              </w:rPr>
              <w:t>Grouoe</w:t>
            </w:r>
            <w:proofErr w:type="spellEnd"/>
            <w:r w:rsidRPr="008B083A">
              <w:rPr>
                <w:rFonts w:ascii="Calibri" w:hAnsi="Calibri" w:cs="Calibri"/>
                <w:sz w:val="24"/>
                <w:szCs w:val="24"/>
              </w:rPr>
              <w:t xml:space="preserve"> 4</w:t>
            </w:r>
          </w:p>
        </w:tc>
        <w:tc>
          <w:tcPr>
            <w:tcW w:w="3543" w:type="dxa"/>
            <w:tcBorders>
              <w:top w:val="single" w:sz="4" w:space="0" w:color="auto"/>
              <w:left w:val="single" w:sz="4" w:space="0" w:color="auto"/>
              <w:bottom w:val="single" w:sz="4" w:space="0" w:color="auto"/>
            </w:tcBorders>
            <w:shd w:val="clear" w:color="auto" w:fill="8EAADB" w:themeFill="accent1" w:themeFillTint="99"/>
            <w:vAlign w:val="center"/>
          </w:tcPr>
          <w:p w14:paraId="102F664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8EAADB" w:themeFill="accent1" w:themeFillTint="99"/>
          </w:tcPr>
          <w:p w14:paraId="0573DDD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5 550 €</w:t>
            </w:r>
          </w:p>
        </w:tc>
      </w:tr>
    </w:tbl>
    <w:p w14:paraId="4F3D8B20" w14:textId="77777777" w:rsidR="00501532" w:rsidRPr="008B083A" w:rsidRDefault="00501532" w:rsidP="00501532">
      <w:pPr>
        <w:autoSpaceDE w:val="0"/>
        <w:autoSpaceDN w:val="0"/>
        <w:adjustRightInd w:val="0"/>
        <w:jc w:val="both"/>
        <w:rPr>
          <w:rFonts w:ascii="Calibri" w:hAnsi="Calibri" w:cs="Calibri"/>
          <w:sz w:val="24"/>
          <w:szCs w:val="24"/>
        </w:rPr>
      </w:pPr>
    </w:p>
    <w:p w14:paraId="070F3434"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5733676A" w14:textId="77777777" w:rsidTr="00501532">
        <w:tc>
          <w:tcPr>
            <w:tcW w:w="6345" w:type="dxa"/>
            <w:gridSpan w:val="2"/>
            <w:tcBorders>
              <w:top w:val="single" w:sz="4" w:space="0" w:color="auto"/>
              <w:bottom w:val="single" w:sz="4" w:space="0" w:color="auto"/>
            </w:tcBorders>
            <w:vAlign w:val="center"/>
          </w:tcPr>
          <w:p w14:paraId="6D525FB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TECHNICIENS TERRITORIAUX </w:t>
            </w:r>
          </w:p>
        </w:tc>
        <w:tc>
          <w:tcPr>
            <w:tcW w:w="3431" w:type="dxa"/>
            <w:tcBorders>
              <w:top w:val="single" w:sz="4" w:space="0" w:color="auto"/>
            </w:tcBorders>
          </w:tcPr>
          <w:p w14:paraId="0C2FE65A" w14:textId="77777777" w:rsidR="00501532" w:rsidRPr="008B083A" w:rsidRDefault="00501532" w:rsidP="004B5874">
            <w:pPr>
              <w:jc w:val="center"/>
              <w:rPr>
                <w:rFonts w:ascii="Calibri" w:hAnsi="Calibri" w:cs="Calibri"/>
                <w:sz w:val="24"/>
                <w:szCs w:val="24"/>
              </w:rPr>
            </w:pPr>
          </w:p>
          <w:p w14:paraId="24A4B49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5DB0803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6CE946EB" w14:textId="77777777" w:rsidTr="00501532">
        <w:tc>
          <w:tcPr>
            <w:tcW w:w="2802" w:type="dxa"/>
            <w:tcBorders>
              <w:top w:val="single" w:sz="4" w:space="0" w:color="auto"/>
              <w:bottom w:val="single" w:sz="4" w:space="0" w:color="auto"/>
              <w:right w:val="single" w:sz="4" w:space="0" w:color="auto"/>
            </w:tcBorders>
            <w:vAlign w:val="center"/>
          </w:tcPr>
          <w:p w14:paraId="6A13388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7E6B956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004EDFB8" w14:textId="77777777" w:rsidR="00501532" w:rsidRPr="008B083A" w:rsidRDefault="00501532" w:rsidP="004B5874">
            <w:pPr>
              <w:jc w:val="center"/>
              <w:rPr>
                <w:rFonts w:ascii="Calibri" w:hAnsi="Calibri" w:cs="Calibri"/>
                <w:sz w:val="24"/>
                <w:szCs w:val="24"/>
              </w:rPr>
            </w:pPr>
          </w:p>
        </w:tc>
      </w:tr>
      <w:tr w:rsidR="00501532" w:rsidRPr="008B083A" w14:paraId="4B3DA7D8"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4C52A49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19817A2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17379AE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2 680 €</w:t>
            </w:r>
          </w:p>
        </w:tc>
      </w:tr>
      <w:tr w:rsidR="00501532" w:rsidRPr="008B083A" w14:paraId="7214751E"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175CD7D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5FD1532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7C700FA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2 535 €</w:t>
            </w:r>
          </w:p>
        </w:tc>
      </w:tr>
      <w:tr w:rsidR="00501532" w:rsidRPr="008B083A" w14:paraId="526894E5"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15DDF3D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7EDF4C6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tcPr>
          <w:p w14:paraId="5782DD1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2 385 €</w:t>
            </w:r>
          </w:p>
        </w:tc>
      </w:tr>
    </w:tbl>
    <w:p w14:paraId="1124F15B" w14:textId="77777777" w:rsidR="00501532" w:rsidRDefault="00501532" w:rsidP="00501532">
      <w:pPr>
        <w:autoSpaceDE w:val="0"/>
        <w:autoSpaceDN w:val="0"/>
        <w:adjustRightInd w:val="0"/>
        <w:jc w:val="both"/>
        <w:rPr>
          <w:rFonts w:ascii="Calibri" w:hAnsi="Calibri" w:cs="Calibri"/>
          <w:sz w:val="24"/>
          <w:szCs w:val="24"/>
        </w:rPr>
      </w:pPr>
    </w:p>
    <w:p w14:paraId="75AADB56" w14:textId="77777777" w:rsidR="00AF1ADC" w:rsidRDefault="00AF1ADC" w:rsidP="00501532">
      <w:pPr>
        <w:autoSpaceDE w:val="0"/>
        <w:autoSpaceDN w:val="0"/>
        <w:adjustRightInd w:val="0"/>
        <w:jc w:val="both"/>
        <w:rPr>
          <w:rFonts w:ascii="Calibri" w:hAnsi="Calibri" w:cs="Calibri"/>
          <w:sz w:val="24"/>
          <w:szCs w:val="24"/>
        </w:rPr>
      </w:pPr>
    </w:p>
    <w:p w14:paraId="33AB182A" w14:textId="77777777" w:rsidR="00AF1ADC" w:rsidRPr="008B083A" w:rsidRDefault="00AF1ADC"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1FE93983" w14:textId="77777777" w:rsidTr="00501532">
        <w:tc>
          <w:tcPr>
            <w:tcW w:w="6345" w:type="dxa"/>
            <w:gridSpan w:val="2"/>
            <w:tcBorders>
              <w:top w:val="single" w:sz="4" w:space="0" w:color="auto"/>
              <w:bottom w:val="single" w:sz="4" w:space="0" w:color="auto"/>
            </w:tcBorders>
            <w:vAlign w:val="center"/>
          </w:tcPr>
          <w:p w14:paraId="514BF391" w14:textId="77777777" w:rsidR="00501532" w:rsidRPr="008B083A" w:rsidRDefault="00501532" w:rsidP="004B5874">
            <w:pPr>
              <w:jc w:val="center"/>
              <w:rPr>
                <w:rFonts w:ascii="Calibri" w:hAnsi="Calibri" w:cs="Calibri"/>
                <w:b/>
                <w:sz w:val="24"/>
                <w:szCs w:val="24"/>
                <w:u w:val="single"/>
              </w:rPr>
            </w:pPr>
            <w:r w:rsidRPr="008B083A">
              <w:rPr>
                <w:rFonts w:ascii="Calibri" w:hAnsi="Calibri" w:cs="Calibri"/>
                <w:b/>
                <w:sz w:val="24"/>
                <w:szCs w:val="24"/>
              </w:rPr>
              <w:lastRenderedPageBreak/>
              <w:t xml:space="preserve">REPARTITION DES GROUPES DE FONCTIONS PAR EMPLOI POUR LE CADRE D’EMPLOIS DES AGENTS DE MAITRISE TERRITORIAUX </w:t>
            </w:r>
          </w:p>
        </w:tc>
        <w:tc>
          <w:tcPr>
            <w:tcW w:w="3431" w:type="dxa"/>
            <w:tcBorders>
              <w:top w:val="single" w:sz="4" w:space="0" w:color="auto"/>
            </w:tcBorders>
          </w:tcPr>
          <w:p w14:paraId="69CBF4C3" w14:textId="77777777" w:rsidR="00501532" w:rsidRPr="008B083A" w:rsidRDefault="00501532" w:rsidP="004B5874">
            <w:pPr>
              <w:jc w:val="center"/>
              <w:rPr>
                <w:rFonts w:ascii="Calibri" w:hAnsi="Calibri" w:cs="Calibri"/>
                <w:sz w:val="24"/>
                <w:szCs w:val="24"/>
              </w:rPr>
            </w:pPr>
          </w:p>
          <w:p w14:paraId="5079DD0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E21C0A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2955DE86" w14:textId="77777777" w:rsidTr="00501532">
        <w:tc>
          <w:tcPr>
            <w:tcW w:w="2802" w:type="dxa"/>
            <w:tcBorders>
              <w:top w:val="single" w:sz="4" w:space="0" w:color="auto"/>
              <w:bottom w:val="single" w:sz="4" w:space="0" w:color="auto"/>
              <w:right w:val="single" w:sz="4" w:space="0" w:color="auto"/>
            </w:tcBorders>
            <w:vAlign w:val="center"/>
          </w:tcPr>
          <w:p w14:paraId="515024E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0AA4118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53421614" w14:textId="77777777" w:rsidR="00501532" w:rsidRPr="008B083A" w:rsidRDefault="00501532" w:rsidP="004B5874">
            <w:pPr>
              <w:jc w:val="center"/>
              <w:rPr>
                <w:rFonts w:ascii="Calibri" w:hAnsi="Calibri" w:cs="Calibri"/>
                <w:sz w:val="24"/>
                <w:szCs w:val="24"/>
              </w:rPr>
            </w:pPr>
          </w:p>
        </w:tc>
      </w:tr>
      <w:tr w:rsidR="00501532" w:rsidRPr="008B083A" w14:paraId="72081245"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5E468BA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5369533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fonctionnaires appartenant au cadre d’emplois des agents de la filière technique, qualifications, …</w:t>
            </w:r>
          </w:p>
        </w:tc>
        <w:tc>
          <w:tcPr>
            <w:tcW w:w="3431" w:type="dxa"/>
            <w:tcBorders>
              <w:top w:val="single" w:sz="4" w:space="0" w:color="auto"/>
              <w:bottom w:val="single" w:sz="4" w:space="0" w:color="auto"/>
            </w:tcBorders>
            <w:shd w:val="clear" w:color="auto" w:fill="FFC000"/>
          </w:tcPr>
          <w:p w14:paraId="0AAB8B3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421C1C48"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3AB1CCB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5208493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Agents d’exécution, … </w:t>
            </w:r>
          </w:p>
        </w:tc>
        <w:tc>
          <w:tcPr>
            <w:tcW w:w="3431" w:type="dxa"/>
            <w:tcBorders>
              <w:top w:val="single" w:sz="4" w:space="0" w:color="auto"/>
              <w:bottom w:val="single" w:sz="4" w:space="0" w:color="auto"/>
            </w:tcBorders>
            <w:shd w:val="clear" w:color="auto" w:fill="C9C9C9" w:themeFill="accent3" w:themeFillTint="99"/>
          </w:tcPr>
          <w:p w14:paraId="22EEE6E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4B75C821" w14:textId="77777777" w:rsidR="00501532" w:rsidRPr="008B083A" w:rsidRDefault="00501532" w:rsidP="00501532">
      <w:pPr>
        <w:autoSpaceDE w:val="0"/>
        <w:autoSpaceDN w:val="0"/>
        <w:adjustRightInd w:val="0"/>
        <w:jc w:val="both"/>
        <w:rPr>
          <w:rFonts w:ascii="Calibri" w:hAnsi="Calibri" w:cs="Calibri"/>
          <w:sz w:val="24"/>
          <w:szCs w:val="24"/>
        </w:rPr>
      </w:pPr>
    </w:p>
    <w:p w14:paraId="008B68E4"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4FEDD4FB" w14:textId="77777777" w:rsidTr="00501532">
        <w:tc>
          <w:tcPr>
            <w:tcW w:w="6345" w:type="dxa"/>
            <w:gridSpan w:val="2"/>
            <w:tcBorders>
              <w:top w:val="single" w:sz="4" w:space="0" w:color="auto"/>
              <w:bottom w:val="single" w:sz="4" w:space="0" w:color="auto"/>
            </w:tcBorders>
            <w:vAlign w:val="center"/>
          </w:tcPr>
          <w:p w14:paraId="7F43B091" w14:textId="77777777" w:rsidR="00501532" w:rsidRPr="008B083A" w:rsidRDefault="00501532" w:rsidP="004B5874">
            <w:pPr>
              <w:jc w:val="center"/>
              <w:rPr>
                <w:rFonts w:ascii="Calibri" w:hAnsi="Calibri" w:cs="Calibri"/>
                <w:b/>
                <w:sz w:val="24"/>
                <w:szCs w:val="24"/>
                <w:u w:val="single"/>
              </w:rPr>
            </w:pPr>
            <w:r w:rsidRPr="008B083A">
              <w:rPr>
                <w:rFonts w:ascii="Calibri" w:hAnsi="Calibri" w:cs="Calibri"/>
                <w:b/>
                <w:sz w:val="24"/>
                <w:szCs w:val="24"/>
              </w:rPr>
              <w:t>REPARTITION DES GROUPES DE FONCTIONS PAR EMPLOI POUR LE CADRE D’EMPLOIS DES ADJOINTS TECHNIQUES TERRITORIAUX</w:t>
            </w:r>
          </w:p>
        </w:tc>
        <w:tc>
          <w:tcPr>
            <w:tcW w:w="3431" w:type="dxa"/>
            <w:tcBorders>
              <w:top w:val="single" w:sz="4" w:space="0" w:color="auto"/>
            </w:tcBorders>
          </w:tcPr>
          <w:p w14:paraId="62D99E4A" w14:textId="77777777" w:rsidR="00501532" w:rsidRPr="008B083A" w:rsidRDefault="00501532" w:rsidP="004B5874">
            <w:pPr>
              <w:jc w:val="center"/>
              <w:rPr>
                <w:rFonts w:ascii="Calibri" w:hAnsi="Calibri" w:cs="Calibri"/>
                <w:sz w:val="24"/>
                <w:szCs w:val="24"/>
              </w:rPr>
            </w:pPr>
          </w:p>
          <w:p w14:paraId="519A6CC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2C4AE2D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5E505D98" w14:textId="77777777" w:rsidTr="00501532">
        <w:tc>
          <w:tcPr>
            <w:tcW w:w="2802" w:type="dxa"/>
            <w:tcBorders>
              <w:top w:val="single" w:sz="4" w:space="0" w:color="auto"/>
              <w:bottom w:val="single" w:sz="4" w:space="0" w:color="auto"/>
              <w:right w:val="single" w:sz="4" w:space="0" w:color="auto"/>
            </w:tcBorders>
            <w:vAlign w:val="center"/>
          </w:tcPr>
          <w:p w14:paraId="721090D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0090E13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511CF0D8" w14:textId="77777777" w:rsidR="00501532" w:rsidRPr="008B083A" w:rsidRDefault="00501532" w:rsidP="004B5874">
            <w:pPr>
              <w:jc w:val="center"/>
              <w:rPr>
                <w:rFonts w:ascii="Calibri" w:hAnsi="Calibri" w:cs="Calibri"/>
                <w:sz w:val="24"/>
                <w:szCs w:val="24"/>
              </w:rPr>
            </w:pPr>
          </w:p>
        </w:tc>
      </w:tr>
      <w:tr w:rsidR="00501532" w:rsidRPr="008B083A" w14:paraId="5814E173"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4C236E5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064C6BC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Egoutier, éboueur, fossoyeur, agent de désinfection, conduite de véhicules, encadrement de proximité et d’usagers, sujétions, qualifications, …</w:t>
            </w:r>
          </w:p>
        </w:tc>
        <w:tc>
          <w:tcPr>
            <w:tcW w:w="3431" w:type="dxa"/>
            <w:tcBorders>
              <w:top w:val="single" w:sz="4" w:space="0" w:color="auto"/>
              <w:bottom w:val="single" w:sz="4" w:space="0" w:color="auto"/>
            </w:tcBorders>
            <w:shd w:val="clear" w:color="auto" w:fill="FFC000"/>
          </w:tcPr>
          <w:p w14:paraId="3CCE796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2B900241"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3419E1F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5FFF0E8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Agents d’exécution, … </w:t>
            </w:r>
          </w:p>
        </w:tc>
        <w:tc>
          <w:tcPr>
            <w:tcW w:w="3431" w:type="dxa"/>
            <w:tcBorders>
              <w:top w:val="single" w:sz="4" w:space="0" w:color="auto"/>
              <w:bottom w:val="single" w:sz="4" w:space="0" w:color="auto"/>
            </w:tcBorders>
            <w:shd w:val="clear" w:color="auto" w:fill="C9C9C9" w:themeFill="accent3" w:themeFillTint="99"/>
          </w:tcPr>
          <w:p w14:paraId="56DE5C8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4EB34A55" w14:textId="77777777" w:rsidR="00501532" w:rsidRPr="008B083A" w:rsidRDefault="00501532" w:rsidP="00501532">
      <w:pPr>
        <w:autoSpaceDE w:val="0"/>
        <w:autoSpaceDN w:val="0"/>
        <w:adjustRightInd w:val="0"/>
        <w:jc w:val="both"/>
        <w:rPr>
          <w:rFonts w:ascii="Calibri" w:hAnsi="Calibri" w:cs="Calibri"/>
          <w:sz w:val="24"/>
          <w:szCs w:val="24"/>
        </w:rPr>
      </w:pPr>
    </w:p>
    <w:p w14:paraId="212CD957"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17F77C3B" w14:textId="77777777" w:rsidTr="00501532">
        <w:tc>
          <w:tcPr>
            <w:tcW w:w="6345" w:type="dxa"/>
            <w:gridSpan w:val="2"/>
            <w:tcBorders>
              <w:top w:val="single" w:sz="4" w:space="0" w:color="auto"/>
              <w:bottom w:val="single" w:sz="4" w:space="0" w:color="auto"/>
            </w:tcBorders>
            <w:vAlign w:val="center"/>
          </w:tcPr>
          <w:p w14:paraId="509AAF9A" w14:textId="77777777" w:rsidR="00501532" w:rsidRPr="008B083A" w:rsidRDefault="00501532" w:rsidP="004B5874">
            <w:pPr>
              <w:jc w:val="center"/>
              <w:rPr>
                <w:rFonts w:ascii="Calibri" w:hAnsi="Calibri" w:cs="Calibri"/>
                <w:b/>
                <w:sz w:val="24"/>
                <w:szCs w:val="24"/>
                <w:u w:val="single"/>
              </w:rPr>
            </w:pPr>
            <w:r w:rsidRPr="008B083A">
              <w:rPr>
                <w:rFonts w:ascii="Calibri" w:hAnsi="Calibri" w:cs="Calibri"/>
                <w:b/>
                <w:sz w:val="24"/>
                <w:szCs w:val="24"/>
              </w:rPr>
              <w:t>REPARTITION DES GROUPES DE FONCTIONS PAR EMPLOI POUR LE CADRE D’EMPLOIS DES ADJOINTS TECHNIQUES TERRITORIAUX DES ETABLISSEMENTS D’ENSEIGNEMENT</w:t>
            </w:r>
          </w:p>
        </w:tc>
        <w:tc>
          <w:tcPr>
            <w:tcW w:w="3431" w:type="dxa"/>
            <w:tcBorders>
              <w:top w:val="single" w:sz="4" w:space="0" w:color="auto"/>
            </w:tcBorders>
          </w:tcPr>
          <w:p w14:paraId="594F8E58" w14:textId="77777777" w:rsidR="00501532" w:rsidRPr="008B083A" w:rsidRDefault="00501532" w:rsidP="004B5874">
            <w:pPr>
              <w:jc w:val="center"/>
              <w:rPr>
                <w:rFonts w:ascii="Calibri" w:hAnsi="Calibri" w:cs="Calibri"/>
                <w:sz w:val="24"/>
                <w:szCs w:val="24"/>
              </w:rPr>
            </w:pPr>
          </w:p>
          <w:p w14:paraId="5C14B94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2214EDE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5DC907F9" w14:textId="77777777" w:rsidTr="00501532">
        <w:tc>
          <w:tcPr>
            <w:tcW w:w="2802" w:type="dxa"/>
            <w:tcBorders>
              <w:top w:val="single" w:sz="4" w:space="0" w:color="auto"/>
              <w:bottom w:val="single" w:sz="4" w:space="0" w:color="auto"/>
              <w:right w:val="single" w:sz="4" w:space="0" w:color="auto"/>
            </w:tcBorders>
            <w:vAlign w:val="center"/>
          </w:tcPr>
          <w:p w14:paraId="0C65979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3075192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752C7D6" w14:textId="77777777" w:rsidR="00501532" w:rsidRPr="008B083A" w:rsidRDefault="00501532" w:rsidP="004B5874">
            <w:pPr>
              <w:jc w:val="center"/>
              <w:rPr>
                <w:rFonts w:ascii="Calibri" w:hAnsi="Calibri" w:cs="Calibri"/>
                <w:sz w:val="24"/>
                <w:szCs w:val="24"/>
              </w:rPr>
            </w:pPr>
          </w:p>
        </w:tc>
      </w:tr>
      <w:tr w:rsidR="00501532" w:rsidRPr="008B083A" w14:paraId="20E489D4"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0443D43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393220D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5323D66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02BD59C2"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7A88592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5BD08CB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6AB37C8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35290D9E" w14:textId="77777777" w:rsidR="00501532" w:rsidRPr="008B083A" w:rsidRDefault="00501532" w:rsidP="00501532">
      <w:pPr>
        <w:autoSpaceDE w:val="0"/>
        <w:autoSpaceDN w:val="0"/>
        <w:adjustRightInd w:val="0"/>
        <w:jc w:val="both"/>
        <w:rPr>
          <w:rFonts w:ascii="Calibri" w:hAnsi="Calibri" w:cs="Calibri"/>
          <w:sz w:val="24"/>
          <w:szCs w:val="24"/>
        </w:rPr>
      </w:pPr>
    </w:p>
    <w:p w14:paraId="1F1750EB"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09E69D61" w14:textId="77777777" w:rsidTr="00501532">
        <w:tc>
          <w:tcPr>
            <w:tcW w:w="6345" w:type="dxa"/>
            <w:gridSpan w:val="2"/>
            <w:tcBorders>
              <w:top w:val="single" w:sz="4" w:space="0" w:color="auto"/>
              <w:bottom w:val="single" w:sz="4" w:space="0" w:color="auto"/>
            </w:tcBorders>
            <w:vAlign w:val="center"/>
          </w:tcPr>
          <w:p w14:paraId="5C88169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CONSEILLERS TERRITORIAUX SOCIO-EDUCATIFS</w:t>
            </w:r>
          </w:p>
        </w:tc>
        <w:tc>
          <w:tcPr>
            <w:tcW w:w="3431" w:type="dxa"/>
            <w:tcBorders>
              <w:top w:val="single" w:sz="4" w:space="0" w:color="auto"/>
            </w:tcBorders>
          </w:tcPr>
          <w:p w14:paraId="6BD6CFA7" w14:textId="77777777" w:rsidR="00501532" w:rsidRPr="008B083A" w:rsidRDefault="00501532" w:rsidP="004B5874">
            <w:pPr>
              <w:jc w:val="center"/>
              <w:rPr>
                <w:rFonts w:ascii="Calibri" w:hAnsi="Calibri" w:cs="Calibri"/>
                <w:sz w:val="24"/>
                <w:szCs w:val="24"/>
              </w:rPr>
            </w:pPr>
          </w:p>
          <w:p w14:paraId="2AE93A1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5066917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2284A54D" w14:textId="77777777" w:rsidTr="00501532">
        <w:tc>
          <w:tcPr>
            <w:tcW w:w="2802" w:type="dxa"/>
            <w:tcBorders>
              <w:top w:val="single" w:sz="4" w:space="0" w:color="auto"/>
              <w:bottom w:val="single" w:sz="4" w:space="0" w:color="auto"/>
              <w:right w:val="single" w:sz="4" w:space="0" w:color="auto"/>
            </w:tcBorders>
            <w:vAlign w:val="center"/>
          </w:tcPr>
          <w:p w14:paraId="6F30595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2CE06D4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38CCC3E9" w14:textId="77777777" w:rsidR="00501532" w:rsidRPr="008B083A" w:rsidRDefault="00501532" w:rsidP="004B5874">
            <w:pPr>
              <w:jc w:val="center"/>
              <w:rPr>
                <w:rFonts w:ascii="Calibri" w:hAnsi="Calibri" w:cs="Calibri"/>
                <w:sz w:val="24"/>
                <w:szCs w:val="24"/>
              </w:rPr>
            </w:pPr>
          </w:p>
        </w:tc>
      </w:tr>
      <w:tr w:rsidR="00501532" w:rsidRPr="008B083A" w14:paraId="5AF45845"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55C644C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32495CE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 E.H.P.A.D…, responsable de circonscription, conseiller technique, responsable de l’organisation et du fonctionnement du service social et du service socio-éducatif, encadrement de proximité et d’usagers, sujétions, qualifications, …</w:t>
            </w:r>
          </w:p>
        </w:tc>
        <w:tc>
          <w:tcPr>
            <w:tcW w:w="3431" w:type="dxa"/>
            <w:tcBorders>
              <w:top w:val="single" w:sz="4" w:space="0" w:color="auto"/>
              <w:bottom w:val="single" w:sz="4" w:space="0" w:color="auto"/>
            </w:tcBorders>
            <w:shd w:val="clear" w:color="auto" w:fill="FFC000"/>
          </w:tcPr>
          <w:p w14:paraId="437E2F9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1046C4ED"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6AEB338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5C254B9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Autres fonctions, …</w:t>
            </w:r>
          </w:p>
        </w:tc>
        <w:tc>
          <w:tcPr>
            <w:tcW w:w="3431" w:type="dxa"/>
            <w:tcBorders>
              <w:top w:val="single" w:sz="4" w:space="0" w:color="auto"/>
              <w:bottom w:val="single" w:sz="4" w:space="0" w:color="auto"/>
            </w:tcBorders>
            <w:shd w:val="clear" w:color="auto" w:fill="C9C9C9" w:themeFill="accent3" w:themeFillTint="99"/>
          </w:tcPr>
          <w:p w14:paraId="1DD1AF8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69845080"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4F2988BC" w14:textId="77777777" w:rsidTr="00501532">
        <w:tc>
          <w:tcPr>
            <w:tcW w:w="6345" w:type="dxa"/>
            <w:gridSpan w:val="2"/>
            <w:tcBorders>
              <w:top w:val="single" w:sz="4" w:space="0" w:color="auto"/>
              <w:bottom w:val="single" w:sz="4" w:space="0" w:color="auto"/>
            </w:tcBorders>
            <w:vAlign w:val="center"/>
          </w:tcPr>
          <w:p w14:paraId="14111CD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ASSISTANTS TERRITORIAUX SOCIO-EDUCATIFS</w:t>
            </w:r>
          </w:p>
        </w:tc>
        <w:tc>
          <w:tcPr>
            <w:tcW w:w="3431" w:type="dxa"/>
            <w:tcBorders>
              <w:top w:val="single" w:sz="4" w:space="0" w:color="auto"/>
            </w:tcBorders>
          </w:tcPr>
          <w:p w14:paraId="6F8C0B84" w14:textId="77777777" w:rsidR="00501532" w:rsidRPr="008B083A" w:rsidRDefault="00501532" w:rsidP="004B5874">
            <w:pPr>
              <w:jc w:val="center"/>
              <w:rPr>
                <w:rFonts w:ascii="Calibri" w:hAnsi="Calibri" w:cs="Calibri"/>
                <w:sz w:val="24"/>
                <w:szCs w:val="24"/>
              </w:rPr>
            </w:pPr>
          </w:p>
          <w:p w14:paraId="6AA2B59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7F1E798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76BF99EA" w14:textId="77777777" w:rsidTr="00501532">
        <w:tc>
          <w:tcPr>
            <w:tcW w:w="2802" w:type="dxa"/>
            <w:tcBorders>
              <w:top w:val="single" w:sz="4" w:space="0" w:color="auto"/>
              <w:bottom w:val="single" w:sz="4" w:space="0" w:color="auto"/>
              <w:right w:val="single" w:sz="4" w:space="0" w:color="auto"/>
            </w:tcBorders>
            <w:vAlign w:val="center"/>
          </w:tcPr>
          <w:p w14:paraId="076F79D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5AA1723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7EA7644B" w14:textId="77777777" w:rsidR="00501532" w:rsidRPr="008B083A" w:rsidRDefault="00501532" w:rsidP="004B5874">
            <w:pPr>
              <w:jc w:val="center"/>
              <w:rPr>
                <w:rFonts w:ascii="Calibri" w:hAnsi="Calibri" w:cs="Calibri"/>
                <w:sz w:val="24"/>
                <w:szCs w:val="24"/>
              </w:rPr>
            </w:pPr>
          </w:p>
        </w:tc>
      </w:tr>
      <w:tr w:rsidR="00501532" w:rsidRPr="008B083A" w14:paraId="3164CD53"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F808BD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718164E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 E.H.P.A.D., encadrement de proximité et d’usagers, sujétions, qualifications, …</w:t>
            </w:r>
          </w:p>
        </w:tc>
        <w:tc>
          <w:tcPr>
            <w:tcW w:w="3431" w:type="dxa"/>
            <w:tcBorders>
              <w:top w:val="single" w:sz="4" w:space="0" w:color="auto"/>
              <w:bottom w:val="single" w:sz="4" w:space="0" w:color="auto"/>
            </w:tcBorders>
            <w:shd w:val="clear" w:color="auto" w:fill="FFC000"/>
          </w:tcPr>
          <w:p w14:paraId="0C0831A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3 440 €</w:t>
            </w:r>
          </w:p>
        </w:tc>
      </w:tr>
      <w:tr w:rsidR="00501532" w:rsidRPr="008B083A" w14:paraId="06913ACD"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0325A8D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56CB291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Autres fonctions, … </w:t>
            </w:r>
          </w:p>
        </w:tc>
        <w:tc>
          <w:tcPr>
            <w:tcW w:w="3431" w:type="dxa"/>
            <w:tcBorders>
              <w:top w:val="single" w:sz="4" w:space="0" w:color="auto"/>
              <w:bottom w:val="single" w:sz="4" w:space="0" w:color="auto"/>
            </w:tcBorders>
            <w:shd w:val="clear" w:color="auto" w:fill="C9C9C9" w:themeFill="accent3" w:themeFillTint="99"/>
          </w:tcPr>
          <w:p w14:paraId="4AF3D07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2 700 €</w:t>
            </w:r>
          </w:p>
        </w:tc>
      </w:tr>
    </w:tbl>
    <w:p w14:paraId="0C898E96" w14:textId="77777777" w:rsidR="00501532" w:rsidRPr="008B083A" w:rsidRDefault="00501532" w:rsidP="00501532">
      <w:pPr>
        <w:autoSpaceDE w:val="0"/>
        <w:autoSpaceDN w:val="0"/>
        <w:adjustRightInd w:val="0"/>
        <w:jc w:val="both"/>
        <w:rPr>
          <w:rFonts w:ascii="Calibri" w:hAnsi="Calibri" w:cs="Calibri"/>
          <w:sz w:val="24"/>
          <w:szCs w:val="24"/>
        </w:rPr>
      </w:pPr>
    </w:p>
    <w:p w14:paraId="142FC83E"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6AD36743" w14:textId="77777777" w:rsidTr="00501532">
        <w:tc>
          <w:tcPr>
            <w:tcW w:w="6345" w:type="dxa"/>
            <w:gridSpan w:val="2"/>
            <w:tcBorders>
              <w:top w:val="single" w:sz="4" w:space="0" w:color="auto"/>
              <w:bottom w:val="single" w:sz="4" w:space="0" w:color="auto"/>
            </w:tcBorders>
            <w:vAlign w:val="center"/>
          </w:tcPr>
          <w:p w14:paraId="0821AB6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EDUCATEURS TERRITORIAUX DE JEUNES ENFANTS</w:t>
            </w:r>
          </w:p>
        </w:tc>
        <w:tc>
          <w:tcPr>
            <w:tcW w:w="3431" w:type="dxa"/>
            <w:tcBorders>
              <w:top w:val="single" w:sz="4" w:space="0" w:color="auto"/>
            </w:tcBorders>
          </w:tcPr>
          <w:p w14:paraId="0EB9165D" w14:textId="77777777" w:rsidR="00501532" w:rsidRPr="008B083A" w:rsidRDefault="00501532" w:rsidP="004B5874">
            <w:pPr>
              <w:jc w:val="center"/>
              <w:rPr>
                <w:rFonts w:ascii="Calibri" w:hAnsi="Calibri" w:cs="Calibri"/>
                <w:sz w:val="24"/>
                <w:szCs w:val="24"/>
              </w:rPr>
            </w:pPr>
          </w:p>
          <w:p w14:paraId="6D9BAB0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07FC083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5BF19FA6" w14:textId="77777777" w:rsidTr="00501532">
        <w:tc>
          <w:tcPr>
            <w:tcW w:w="2802" w:type="dxa"/>
            <w:tcBorders>
              <w:top w:val="single" w:sz="4" w:space="0" w:color="auto"/>
              <w:bottom w:val="single" w:sz="4" w:space="0" w:color="auto"/>
              <w:right w:val="single" w:sz="4" w:space="0" w:color="auto"/>
            </w:tcBorders>
            <w:vAlign w:val="center"/>
          </w:tcPr>
          <w:p w14:paraId="4B2D744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29D2498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035B2D9D" w14:textId="77777777" w:rsidR="00501532" w:rsidRPr="008B083A" w:rsidRDefault="00501532" w:rsidP="004B5874">
            <w:pPr>
              <w:jc w:val="center"/>
              <w:rPr>
                <w:rFonts w:ascii="Calibri" w:hAnsi="Calibri" w:cs="Calibri"/>
                <w:sz w:val="24"/>
                <w:szCs w:val="24"/>
              </w:rPr>
            </w:pPr>
          </w:p>
        </w:tc>
      </w:tr>
      <w:tr w:rsidR="00501532" w:rsidRPr="008B083A" w14:paraId="0E8FBB6D"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5F86854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46B5180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2C67360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1 680 €</w:t>
            </w:r>
          </w:p>
        </w:tc>
      </w:tr>
      <w:tr w:rsidR="00501532" w:rsidRPr="008B083A" w14:paraId="25C37D10"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3B16102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5875790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2DB221B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1 620 €</w:t>
            </w:r>
          </w:p>
        </w:tc>
      </w:tr>
      <w:tr w:rsidR="00501532" w:rsidRPr="008B083A" w14:paraId="2D73386F"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57A188A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tcPr>
          <w:p w14:paraId="6B04778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tcPr>
          <w:p w14:paraId="256BA3A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1 560 €</w:t>
            </w:r>
          </w:p>
        </w:tc>
      </w:tr>
    </w:tbl>
    <w:p w14:paraId="3848B538" w14:textId="77777777" w:rsidR="00501532" w:rsidRPr="008B083A" w:rsidRDefault="00501532" w:rsidP="00501532">
      <w:pPr>
        <w:autoSpaceDE w:val="0"/>
        <w:autoSpaceDN w:val="0"/>
        <w:adjustRightInd w:val="0"/>
        <w:jc w:val="both"/>
        <w:rPr>
          <w:rFonts w:ascii="Calibri" w:hAnsi="Calibri" w:cs="Calibri"/>
          <w:sz w:val="24"/>
          <w:szCs w:val="24"/>
        </w:rPr>
      </w:pPr>
    </w:p>
    <w:p w14:paraId="585CF657"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7A61ACC4" w14:textId="77777777" w:rsidTr="00501532">
        <w:tc>
          <w:tcPr>
            <w:tcW w:w="6345" w:type="dxa"/>
            <w:gridSpan w:val="2"/>
            <w:tcBorders>
              <w:top w:val="single" w:sz="4" w:space="0" w:color="auto"/>
              <w:bottom w:val="single" w:sz="4" w:space="0" w:color="auto"/>
            </w:tcBorders>
            <w:vAlign w:val="center"/>
          </w:tcPr>
          <w:p w14:paraId="01634F0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MONITEURS-EDUCATEURS ET INTERVENANTS FAMILIAUX</w:t>
            </w:r>
          </w:p>
        </w:tc>
        <w:tc>
          <w:tcPr>
            <w:tcW w:w="3431" w:type="dxa"/>
            <w:tcBorders>
              <w:top w:val="single" w:sz="4" w:space="0" w:color="auto"/>
            </w:tcBorders>
          </w:tcPr>
          <w:p w14:paraId="59DACCAD" w14:textId="77777777" w:rsidR="00501532" w:rsidRPr="008B083A" w:rsidRDefault="00501532" w:rsidP="004B5874">
            <w:pPr>
              <w:jc w:val="center"/>
              <w:rPr>
                <w:rFonts w:ascii="Calibri" w:hAnsi="Calibri" w:cs="Calibri"/>
                <w:sz w:val="24"/>
                <w:szCs w:val="24"/>
              </w:rPr>
            </w:pPr>
          </w:p>
          <w:p w14:paraId="39EAF79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062952F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1A1D9337" w14:textId="77777777" w:rsidTr="00501532">
        <w:tc>
          <w:tcPr>
            <w:tcW w:w="2802" w:type="dxa"/>
            <w:tcBorders>
              <w:top w:val="single" w:sz="4" w:space="0" w:color="auto"/>
              <w:bottom w:val="single" w:sz="4" w:space="0" w:color="auto"/>
              <w:right w:val="single" w:sz="4" w:space="0" w:color="auto"/>
            </w:tcBorders>
            <w:vAlign w:val="center"/>
          </w:tcPr>
          <w:p w14:paraId="102DDAE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A32D75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B7CB44C" w14:textId="77777777" w:rsidR="00501532" w:rsidRPr="008B083A" w:rsidRDefault="00501532" w:rsidP="004B5874">
            <w:pPr>
              <w:jc w:val="center"/>
              <w:rPr>
                <w:rFonts w:ascii="Calibri" w:hAnsi="Calibri" w:cs="Calibri"/>
                <w:sz w:val="24"/>
                <w:szCs w:val="24"/>
              </w:rPr>
            </w:pPr>
          </w:p>
        </w:tc>
      </w:tr>
      <w:tr w:rsidR="00501532" w:rsidRPr="008B083A" w14:paraId="22FD6A59"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7BA5630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12D49FF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0208B46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1 230 €</w:t>
            </w:r>
          </w:p>
        </w:tc>
      </w:tr>
      <w:tr w:rsidR="00501532" w:rsidRPr="008B083A" w14:paraId="5AC8E772"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6EE5A22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7A8A065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1C21E13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1 090 €</w:t>
            </w:r>
          </w:p>
        </w:tc>
      </w:tr>
    </w:tbl>
    <w:p w14:paraId="6863E7AA"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 xml:space="preserve"> </w:t>
      </w:r>
    </w:p>
    <w:p w14:paraId="29C03BD1"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0DB17784" w14:textId="77777777" w:rsidTr="00501532">
        <w:tc>
          <w:tcPr>
            <w:tcW w:w="6345" w:type="dxa"/>
            <w:gridSpan w:val="2"/>
            <w:tcBorders>
              <w:top w:val="single" w:sz="4" w:space="0" w:color="auto"/>
              <w:bottom w:val="single" w:sz="4" w:space="0" w:color="auto"/>
            </w:tcBorders>
            <w:vAlign w:val="center"/>
          </w:tcPr>
          <w:p w14:paraId="4EC3876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AGENTS TERRITORIAUX SPECIALISES DES ECOLES MATERNELLES</w:t>
            </w:r>
          </w:p>
        </w:tc>
        <w:tc>
          <w:tcPr>
            <w:tcW w:w="3431" w:type="dxa"/>
            <w:tcBorders>
              <w:top w:val="single" w:sz="4" w:space="0" w:color="auto"/>
            </w:tcBorders>
          </w:tcPr>
          <w:p w14:paraId="3E2F843E" w14:textId="77777777" w:rsidR="00501532" w:rsidRPr="008B083A" w:rsidRDefault="00501532" w:rsidP="004B5874">
            <w:pPr>
              <w:jc w:val="center"/>
              <w:rPr>
                <w:rFonts w:ascii="Calibri" w:hAnsi="Calibri" w:cs="Calibri"/>
                <w:sz w:val="24"/>
                <w:szCs w:val="24"/>
              </w:rPr>
            </w:pPr>
          </w:p>
          <w:p w14:paraId="3FF10CF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1D8B8D1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7E2BC1B8" w14:textId="77777777" w:rsidTr="00501532">
        <w:tc>
          <w:tcPr>
            <w:tcW w:w="2802" w:type="dxa"/>
            <w:tcBorders>
              <w:top w:val="single" w:sz="4" w:space="0" w:color="auto"/>
              <w:bottom w:val="single" w:sz="4" w:space="0" w:color="auto"/>
              <w:right w:val="single" w:sz="4" w:space="0" w:color="auto"/>
            </w:tcBorders>
            <w:vAlign w:val="center"/>
          </w:tcPr>
          <w:p w14:paraId="6C42BE9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5796BD8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4CF21566" w14:textId="77777777" w:rsidR="00501532" w:rsidRPr="008B083A" w:rsidRDefault="00501532" w:rsidP="004B5874">
            <w:pPr>
              <w:jc w:val="center"/>
              <w:rPr>
                <w:rFonts w:ascii="Calibri" w:hAnsi="Calibri" w:cs="Calibri"/>
                <w:sz w:val="24"/>
                <w:szCs w:val="24"/>
              </w:rPr>
            </w:pPr>
          </w:p>
        </w:tc>
      </w:tr>
      <w:tr w:rsidR="00501532" w:rsidRPr="008B083A" w14:paraId="531143B7"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6FB39D9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58B26DE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ATSEM </w:t>
            </w:r>
            <w:proofErr w:type="gramStart"/>
            <w:r w:rsidRPr="008B083A">
              <w:rPr>
                <w:rFonts w:ascii="Calibri" w:hAnsi="Calibri" w:cs="Calibri"/>
                <w:sz w:val="24"/>
                <w:szCs w:val="24"/>
              </w:rPr>
              <w:t>ayant</w:t>
            </w:r>
            <w:proofErr w:type="gramEnd"/>
            <w:r w:rsidRPr="008B083A">
              <w:rPr>
                <w:rFonts w:ascii="Calibri" w:hAnsi="Calibri" w:cs="Calibri"/>
                <w:sz w:val="24"/>
                <w:szCs w:val="24"/>
              </w:rPr>
              <w:t xml:space="preserve"> des responsabilités particulières ou complexes, …</w:t>
            </w:r>
          </w:p>
        </w:tc>
        <w:tc>
          <w:tcPr>
            <w:tcW w:w="3431" w:type="dxa"/>
            <w:tcBorders>
              <w:top w:val="single" w:sz="4" w:space="0" w:color="auto"/>
              <w:bottom w:val="single" w:sz="4" w:space="0" w:color="auto"/>
            </w:tcBorders>
            <w:shd w:val="clear" w:color="auto" w:fill="FFC000"/>
          </w:tcPr>
          <w:p w14:paraId="502FC12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0B6C2A5F"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585FA1D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67CF9CB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Agent d’exécution, … </w:t>
            </w:r>
          </w:p>
        </w:tc>
        <w:tc>
          <w:tcPr>
            <w:tcW w:w="3431" w:type="dxa"/>
            <w:tcBorders>
              <w:top w:val="single" w:sz="4" w:space="0" w:color="auto"/>
              <w:bottom w:val="single" w:sz="4" w:space="0" w:color="auto"/>
            </w:tcBorders>
            <w:shd w:val="clear" w:color="auto" w:fill="C9C9C9" w:themeFill="accent3" w:themeFillTint="99"/>
          </w:tcPr>
          <w:p w14:paraId="22BB6DB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4FA236C8" w14:textId="77777777" w:rsidR="00501532" w:rsidRPr="008B083A" w:rsidRDefault="00501532" w:rsidP="00501532">
      <w:pPr>
        <w:autoSpaceDE w:val="0"/>
        <w:autoSpaceDN w:val="0"/>
        <w:adjustRightInd w:val="0"/>
        <w:jc w:val="both"/>
        <w:rPr>
          <w:rFonts w:ascii="Calibri" w:hAnsi="Calibri" w:cs="Calibri"/>
          <w:sz w:val="24"/>
          <w:szCs w:val="24"/>
        </w:rPr>
      </w:pPr>
    </w:p>
    <w:p w14:paraId="1D1C804F"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14EB63B6" w14:textId="77777777" w:rsidTr="00501532">
        <w:tc>
          <w:tcPr>
            <w:tcW w:w="6345" w:type="dxa"/>
            <w:gridSpan w:val="2"/>
            <w:tcBorders>
              <w:top w:val="single" w:sz="4" w:space="0" w:color="auto"/>
              <w:bottom w:val="single" w:sz="4" w:space="0" w:color="auto"/>
            </w:tcBorders>
            <w:vAlign w:val="center"/>
          </w:tcPr>
          <w:p w14:paraId="69730E8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AGENTS SOCIAUX TERRITORIAUX</w:t>
            </w:r>
          </w:p>
        </w:tc>
        <w:tc>
          <w:tcPr>
            <w:tcW w:w="3431" w:type="dxa"/>
            <w:tcBorders>
              <w:top w:val="single" w:sz="4" w:space="0" w:color="auto"/>
            </w:tcBorders>
          </w:tcPr>
          <w:p w14:paraId="7E00EA84" w14:textId="77777777" w:rsidR="00501532" w:rsidRPr="008B083A" w:rsidRDefault="00501532" w:rsidP="004B5874">
            <w:pPr>
              <w:jc w:val="center"/>
              <w:rPr>
                <w:rFonts w:ascii="Calibri" w:hAnsi="Calibri" w:cs="Calibri"/>
                <w:sz w:val="24"/>
                <w:szCs w:val="24"/>
              </w:rPr>
            </w:pPr>
          </w:p>
          <w:p w14:paraId="0431C0D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03C0C25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1A1175FC" w14:textId="77777777" w:rsidTr="00501532">
        <w:tc>
          <w:tcPr>
            <w:tcW w:w="2802" w:type="dxa"/>
            <w:tcBorders>
              <w:top w:val="single" w:sz="4" w:space="0" w:color="auto"/>
              <w:bottom w:val="single" w:sz="4" w:space="0" w:color="auto"/>
              <w:right w:val="single" w:sz="4" w:space="0" w:color="auto"/>
            </w:tcBorders>
            <w:vAlign w:val="center"/>
          </w:tcPr>
          <w:p w14:paraId="255CFF2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7BB46FC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5431EB01" w14:textId="77777777" w:rsidR="00501532" w:rsidRPr="008B083A" w:rsidRDefault="00501532" w:rsidP="004B5874">
            <w:pPr>
              <w:jc w:val="center"/>
              <w:rPr>
                <w:rFonts w:ascii="Calibri" w:hAnsi="Calibri" w:cs="Calibri"/>
                <w:sz w:val="24"/>
                <w:szCs w:val="24"/>
              </w:rPr>
            </w:pPr>
          </w:p>
        </w:tc>
      </w:tr>
      <w:tr w:rsidR="00501532" w:rsidRPr="008B083A" w14:paraId="2550B454"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AE7F84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202B6F7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Travailleur familial, encadrement de proximité et d’usagers, sujétions, qualifications, …</w:t>
            </w:r>
          </w:p>
        </w:tc>
        <w:tc>
          <w:tcPr>
            <w:tcW w:w="3431" w:type="dxa"/>
            <w:tcBorders>
              <w:top w:val="single" w:sz="4" w:space="0" w:color="auto"/>
              <w:bottom w:val="single" w:sz="4" w:space="0" w:color="auto"/>
            </w:tcBorders>
            <w:shd w:val="clear" w:color="auto" w:fill="FFC000"/>
          </w:tcPr>
          <w:p w14:paraId="3D5FF54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4EB066AB"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2422BBB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6387C34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Exécution, … </w:t>
            </w:r>
          </w:p>
        </w:tc>
        <w:tc>
          <w:tcPr>
            <w:tcW w:w="3431" w:type="dxa"/>
            <w:tcBorders>
              <w:top w:val="single" w:sz="4" w:space="0" w:color="auto"/>
              <w:bottom w:val="single" w:sz="4" w:space="0" w:color="auto"/>
            </w:tcBorders>
            <w:shd w:val="clear" w:color="auto" w:fill="C9C9C9" w:themeFill="accent3" w:themeFillTint="99"/>
          </w:tcPr>
          <w:p w14:paraId="6A5B614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605F8197"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12E544B4" w14:textId="77777777" w:rsidTr="00501532">
        <w:tc>
          <w:tcPr>
            <w:tcW w:w="6345" w:type="dxa"/>
            <w:gridSpan w:val="2"/>
            <w:tcBorders>
              <w:top w:val="single" w:sz="4" w:space="0" w:color="auto"/>
              <w:bottom w:val="single" w:sz="4" w:space="0" w:color="auto"/>
            </w:tcBorders>
            <w:vAlign w:val="center"/>
          </w:tcPr>
          <w:p w14:paraId="4AFB650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MEDECINS TERRITORIAUX </w:t>
            </w:r>
          </w:p>
        </w:tc>
        <w:tc>
          <w:tcPr>
            <w:tcW w:w="3431" w:type="dxa"/>
            <w:tcBorders>
              <w:top w:val="single" w:sz="4" w:space="0" w:color="auto"/>
            </w:tcBorders>
          </w:tcPr>
          <w:p w14:paraId="295FC251" w14:textId="77777777" w:rsidR="00501532" w:rsidRPr="008B083A" w:rsidRDefault="00501532" w:rsidP="004B5874">
            <w:pPr>
              <w:jc w:val="center"/>
              <w:rPr>
                <w:rFonts w:ascii="Calibri" w:hAnsi="Calibri" w:cs="Calibri"/>
                <w:sz w:val="24"/>
                <w:szCs w:val="24"/>
              </w:rPr>
            </w:pPr>
          </w:p>
          <w:p w14:paraId="59AE722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145EC62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2394EEE3" w14:textId="77777777" w:rsidTr="00501532">
        <w:tc>
          <w:tcPr>
            <w:tcW w:w="2802" w:type="dxa"/>
            <w:tcBorders>
              <w:top w:val="single" w:sz="4" w:space="0" w:color="auto"/>
              <w:bottom w:val="single" w:sz="4" w:space="0" w:color="auto"/>
              <w:right w:val="single" w:sz="4" w:space="0" w:color="auto"/>
            </w:tcBorders>
            <w:vAlign w:val="center"/>
          </w:tcPr>
          <w:p w14:paraId="0089622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3186D41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C848953" w14:textId="77777777" w:rsidR="00501532" w:rsidRPr="008B083A" w:rsidRDefault="00501532" w:rsidP="004B5874">
            <w:pPr>
              <w:jc w:val="center"/>
              <w:rPr>
                <w:rFonts w:ascii="Calibri" w:hAnsi="Calibri" w:cs="Calibri"/>
                <w:sz w:val="24"/>
                <w:szCs w:val="24"/>
              </w:rPr>
            </w:pPr>
          </w:p>
        </w:tc>
      </w:tr>
      <w:tr w:rsidR="00501532" w:rsidRPr="008B083A" w14:paraId="3C95406A"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39D3F5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62949A2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79EAB7A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7 620 €</w:t>
            </w:r>
          </w:p>
        </w:tc>
      </w:tr>
      <w:tr w:rsidR="00501532" w:rsidRPr="008B083A" w14:paraId="47871285"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44D4F0F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382CC7A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28F4846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6 750 €</w:t>
            </w:r>
          </w:p>
        </w:tc>
      </w:tr>
      <w:tr w:rsidR="00501532" w:rsidRPr="008B083A" w14:paraId="1579AB66"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23DE424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tcPr>
          <w:p w14:paraId="20A1359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tcPr>
          <w:p w14:paraId="6392E57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5 205 €</w:t>
            </w:r>
          </w:p>
        </w:tc>
      </w:tr>
    </w:tbl>
    <w:p w14:paraId="77B11F20" w14:textId="77777777" w:rsidR="00501532" w:rsidRPr="008B083A" w:rsidRDefault="00501532" w:rsidP="00501532">
      <w:pPr>
        <w:autoSpaceDE w:val="0"/>
        <w:autoSpaceDN w:val="0"/>
        <w:adjustRightInd w:val="0"/>
        <w:jc w:val="both"/>
        <w:rPr>
          <w:rFonts w:ascii="Calibri" w:hAnsi="Calibri" w:cs="Calibri"/>
          <w:sz w:val="24"/>
          <w:szCs w:val="24"/>
        </w:rPr>
      </w:pPr>
    </w:p>
    <w:p w14:paraId="6103FBDE"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6DD7C275" w14:textId="77777777" w:rsidTr="00501532">
        <w:tc>
          <w:tcPr>
            <w:tcW w:w="6345" w:type="dxa"/>
            <w:gridSpan w:val="2"/>
            <w:tcBorders>
              <w:top w:val="single" w:sz="4" w:space="0" w:color="auto"/>
              <w:bottom w:val="single" w:sz="4" w:space="0" w:color="auto"/>
            </w:tcBorders>
            <w:vAlign w:val="center"/>
          </w:tcPr>
          <w:p w14:paraId="70E26D8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SAGES-FEMMES TERRITORIALES</w:t>
            </w:r>
          </w:p>
        </w:tc>
        <w:tc>
          <w:tcPr>
            <w:tcW w:w="3431" w:type="dxa"/>
            <w:tcBorders>
              <w:top w:val="single" w:sz="4" w:space="0" w:color="auto"/>
            </w:tcBorders>
          </w:tcPr>
          <w:p w14:paraId="3991CEBB" w14:textId="77777777" w:rsidR="00501532" w:rsidRPr="008B083A" w:rsidRDefault="00501532" w:rsidP="004B5874">
            <w:pPr>
              <w:jc w:val="center"/>
              <w:rPr>
                <w:rFonts w:ascii="Calibri" w:hAnsi="Calibri" w:cs="Calibri"/>
                <w:sz w:val="24"/>
                <w:szCs w:val="24"/>
              </w:rPr>
            </w:pPr>
          </w:p>
          <w:p w14:paraId="29B4B66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14C53D9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22ADA9D2" w14:textId="77777777" w:rsidTr="00501532">
        <w:tc>
          <w:tcPr>
            <w:tcW w:w="2802" w:type="dxa"/>
            <w:tcBorders>
              <w:top w:val="single" w:sz="4" w:space="0" w:color="auto"/>
              <w:bottom w:val="single" w:sz="4" w:space="0" w:color="auto"/>
              <w:right w:val="single" w:sz="4" w:space="0" w:color="auto"/>
            </w:tcBorders>
            <w:vAlign w:val="center"/>
          </w:tcPr>
          <w:p w14:paraId="094BFA1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2C61A4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44EBBC90" w14:textId="77777777" w:rsidR="00501532" w:rsidRPr="008B083A" w:rsidRDefault="00501532" w:rsidP="004B5874">
            <w:pPr>
              <w:jc w:val="center"/>
              <w:rPr>
                <w:rFonts w:ascii="Calibri" w:hAnsi="Calibri" w:cs="Calibri"/>
                <w:sz w:val="24"/>
                <w:szCs w:val="24"/>
              </w:rPr>
            </w:pPr>
          </w:p>
        </w:tc>
      </w:tr>
      <w:tr w:rsidR="00501532" w:rsidRPr="008B083A" w14:paraId="317A72F8"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7B58980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10CD545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30290A3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4C3751EE"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41995F6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33ED949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3C6A11B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014F023D" w14:textId="77777777" w:rsidR="00501532" w:rsidRPr="008B083A" w:rsidRDefault="00501532" w:rsidP="00501532">
      <w:pPr>
        <w:autoSpaceDE w:val="0"/>
        <w:autoSpaceDN w:val="0"/>
        <w:adjustRightInd w:val="0"/>
        <w:jc w:val="both"/>
        <w:rPr>
          <w:rFonts w:ascii="Calibri" w:hAnsi="Calibri" w:cs="Calibri"/>
          <w:sz w:val="24"/>
          <w:szCs w:val="24"/>
        </w:rPr>
      </w:pPr>
    </w:p>
    <w:p w14:paraId="4F158B6B"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4A8B7A70" w14:textId="77777777" w:rsidTr="00501532">
        <w:tc>
          <w:tcPr>
            <w:tcW w:w="6345" w:type="dxa"/>
            <w:gridSpan w:val="2"/>
            <w:tcBorders>
              <w:top w:val="single" w:sz="4" w:space="0" w:color="auto"/>
              <w:bottom w:val="single" w:sz="4" w:space="0" w:color="auto"/>
            </w:tcBorders>
            <w:vAlign w:val="center"/>
          </w:tcPr>
          <w:p w14:paraId="089256A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CADRES TERRITORIAUX DE SANTE PARAMEDICAUX</w:t>
            </w:r>
          </w:p>
        </w:tc>
        <w:tc>
          <w:tcPr>
            <w:tcW w:w="3431" w:type="dxa"/>
            <w:tcBorders>
              <w:top w:val="single" w:sz="4" w:space="0" w:color="auto"/>
            </w:tcBorders>
          </w:tcPr>
          <w:p w14:paraId="7111F364" w14:textId="77777777" w:rsidR="00501532" w:rsidRPr="008B083A" w:rsidRDefault="00501532" w:rsidP="004B5874">
            <w:pPr>
              <w:jc w:val="center"/>
              <w:rPr>
                <w:rFonts w:ascii="Calibri" w:hAnsi="Calibri" w:cs="Calibri"/>
                <w:sz w:val="24"/>
                <w:szCs w:val="24"/>
              </w:rPr>
            </w:pPr>
          </w:p>
          <w:p w14:paraId="58B3372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E583F9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34E06D43" w14:textId="77777777" w:rsidTr="00501532">
        <w:tc>
          <w:tcPr>
            <w:tcW w:w="2802" w:type="dxa"/>
            <w:tcBorders>
              <w:top w:val="single" w:sz="4" w:space="0" w:color="auto"/>
              <w:bottom w:val="single" w:sz="4" w:space="0" w:color="auto"/>
              <w:right w:val="single" w:sz="4" w:space="0" w:color="auto"/>
            </w:tcBorders>
            <w:vAlign w:val="center"/>
          </w:tcPr>
          <w:p w14:paraId="63E4EFB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60CDB8F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4F3EBCDE" w14:textId="77777777" w:rsidR="00501532" w:rsidRPr="008B083A" w:rsidRDefault="00501532" w:rsidP="004B5874">
            <w:pPr>
              <w:jc w:val="center"/>
              <w:rPr>
                <w:rFonts w:ascii="Calibri" w:hAnsi="Calibri" w:cs="Calibri"/>
                <w:sz w:val="24"/>
                <w:szCs w:val="24"/>
              </w:rPr>
            </w:pPr>
          </w:p>
        </w:tc>
      </w:tr>
      <w:tr w:rsidR="00501532" w:rsidRPr="008B083A" w14:paraId="51C2AA67"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0CC6A4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5D16BFF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4CCF8F8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36E96B8F"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3410024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6533C42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0DF97AD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33D0194D" w14:textId="77777777" w:rsidR="00501532" w:rsidRPr="008B083A" w:rsidRDefault="00501532" w:rsidP="00501532">
      <w:pPr>
        <w:autoSpaceDE w:val="0"/>
        <w:autoSpaceDN w:val="0"/>
        <w:adjustRightInd w:val="0"/>
        <w:jc w:val="both"/>
        <w:rPr>
          <w:rFonts w:ascii="Calibri" w:hAnsi="Calibri" w:cs="Calibri"/>
          <w:sz w:val="24"/>
          <w:szCs w:val="24"/>
        </w:rPr>
      </w:pPr>
    </w:p>
    <w:p w14:paraId="51677C55"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6F05D62B" w14:textId="77777777" w:rsidTr="00501532">
        <w:tc>
          <w:tcPr>
            <w:tcW w:w="6345" w:type="dxa"/>
            <w:gridSpan w:val="2"/>
            <w:tcBorders>
              <w:top w:val="single" w:sz="4" w:space="0" w:color="auto"/>
              <w:bottom w:val="single" w:sz="4" w:space="0" w:color="auto"/>
            </w:tcBorders>
            <w:vAlign w:val="center"/>
          </w:tcPr>
          <w:p w14:paraId="0A19AF2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CADRES TERRITORIAUX DE SANTE INFIRMIERS ET TECHNICIENS PARAMEDICAUX – CADRE D’EMPLOIS EN VOIE D’EXTINCTION</w:t>
            </w:r>
          </w:p>
        </w:tc>
        <w:tc>
          <w:tcPr>
            <w:tcW w:w="3431" w:type="dxa"/>
            <w:tcBorders>
              <w:top w:val="single" w:sz="4" w:space="0" w:color="auto"/>
            </w:tcBorders>
          </w:tcPr>
          <w:p w14:paraId="1661690D" w14:textId="77777777" w:rsidR="00501532" w:rsidRPr="008B083A" w:rsidRDefault="00501532" w:rsidP="004B5874">
            <w:pPr>
              <w:jc w:val="center"/>
              <w:rPr>
                <w:rFonts w:ascii="Calibri" w:hAnsi="Calibri" w:cs="Calibri"/>
                <w:sz w:val="24"/>
                <w:szCs w:val="24"/>
              </w:rPr>
            </w:pPr>
          </w:p>
          <w:p w14:paraId="3207D13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70F12AD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013D16AE" w14:textId="77777777" w:rsidTr="00501532">
        <w:tc>
          <w:tcPr>
            <w:tcW w:w="2802" w:type="dxa"/>
            <w:tcBorders>
              <w:top w:val="single" w:sz="4" w:space="0" w:color="auto"/>
              <w:bottom w:val="single" w:sz="4" w:space="0" w:color="auto"/>
              <w:right w:val="single" w:sz="4" w:space="0" w:color="auto"/>
            </w:tcBorders>
            <w:vAlign w:val="center"/>
          </w:tcPr>
          <w:p w14:paraId="4DF61BE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7598E5CC"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05B4B980" w14:textId="77777777" w:rsidR="00501532" w:rsidRPr="008B083A" w:rsidRDefault="00501532" w:rsidP="004B5874">
            <w:pPr>
              <w:jc w:val="center"/>
              <w:rPr>
                <w:rFonts w:ascii="Calibri" w:hAnsi="Calibri" w:cs="Calibri"/>
                <w:sz w:val="24"/>
                <w:szCs w:val="24"/>
              </w:rPr>
            </w:pPr>
          </w:p>
        </w:tc>
      </w:tr>
      <w:tr w:rsidR="00501532" w:rsidRPr="008B083A" w14:paraId="6AE8856F"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1F9BC70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362E819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312EC92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76998CAC"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7553D51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2C23484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60995D3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7BB69B31" w14:textId="77777777" w:rsidR="00501532" w:rsidRPr="008B083A" w:rsidRDefault="00501532" w:rsidP="00501532">
      <w:pPr>
        <w:autoSpaceDE w:val="0"/>
        <w:autoSpaceDN w:val="0"/>
        <w:adjustRightInd w:val="0"/>
        <w:jc w:val="both"/>
        <w:rPr>
          <w:rFonts w:ascii="Calibri" w:hAnsi="Calibri" w:cs="Calibri"/>
          <w:sz w:val="24"/>
          <w:szCs w:val="24"/>
        </w:rPr>
      </w:pPr>
    </w:p>
    <w:p w14:paraId="0C27BBF2"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43C1B67C" w14:textId="77777777" w:rsidTr="00501532">
        <w:tc>
          <w:tcPr>
            <w:tcW w:w="6345" w:type="dxa"/>
            <w:gridSpan w:val="2"/>
            <w:tcBorders>
              <w:top w:val="single" w:sz="4" w:space="0" w:color="auto"/>
              <w:bottom w:val="single" w:sz="4" w:space="0" w:color="auto"/>
            </w:tcBorders>
            <w:vAlign w:val="center"/>
          </w:tcPr>
          <w:p w14:paraId="6B61DE8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PUERICULTRICES CADRES TERRITORIAUX DE SANTE – CADRE D’EMPLOIS EN VOIE D’EXTINCTION</w:t>
            </w:r>
          </w:p>
        </w:tc>
        <w:tc>
          <w:tcPr>
            <w:tcW w:w="3431" w:type="dxa"/>
            <w:tcBorders>
              <w:top w:val="single" w:sz="4" w:space="0" w:color="auto"/>
            </w:tcBorders>
          </w:tcPr>
          <w:p w14:paraId="24A28995" w14:textId="77777777" w:rsidR="00501532" w:rsidRPr="008B083A" w:rsidRDefault="00501532" w:rsidP="004B5874">
            <w:pPr>
              <w:jc w:val="center"/>
              <w:rPr>
                <w:rFonts w:ascii="Calibri" w:hAnsi="Calibri" w:cs="Calibri"/>
                <w:sz w:val="24"/>
                <w:szCs w:val="24"/>
              </w:rPr>
            </w:pPr>
          </w:p>
          <w:p w14:paraId="0A84D6F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2536D623" w14:textId="77777777" w:rsidR="00501532" w:rsidRPr="008B083A" w:rsidRDefault="00501532" w:rsidP="00501532">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2C26891" w14:textId="77777777" w:rsidTr="00501532">
        <w:tc>
          <w:tcPr>
            <w:tcW w:w="2802" w:type="dxa"/>
            <w:tcBorders>
              <w:top w:val="single" w:sz="4" w:space="0" w:color="auto"/>
              <w:bottom w:val="single" w:sz="4" w:space="0" w:color="auto"/>
              <w:right w:val="single" w:sz="4" w:space="0" w:color="auto"/>
            </w:tcBorders>
            <w:vAlign w:val="center"/>
          </w:tcPr>
          <w:p w14:paraId="79828E9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20A5CF2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40945AB" w14:textId="77777777" w:rsidR="00501532" w:rsidRPr="008B083A" w:rsidRDefault="00501532" w:rsidP="004B5874">
            <w:pPr>
              <w:jc w:val="center"/>
              <w:rPr>
                <w:rFonts w:ascii="Calibri" w:hAnsi="Calibri" w:cs="Calibri"/>
                <w:sz w:val="24"/>
                <w:szCs w:val="24"/>
              </w:rPr>
            </w:pPr>
          </w:p>
        </w:tc>
      </w:tr>
      <w:tr w:rsidR="00501532" w:rsidRPr="008B083A" w14:paraId="6E6E952A"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37326C6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24756A3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4778555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68E01DD2"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235D4CB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4D53F37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28AF51C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78E4F0C7" w14:textId="77777777" w:rsidR="00501532" w:rsidRPr="008B083A" w:rsidRDefault="00501532" w:rsidP="00501532">
      <w:pPr>
        <w:autoSpaceDE w:val="0"/>
        <w:autoSpaceDN w:val="0"/>
        <w:adjustRightInd w:val="0"/>
        <w:jc w:val="both"/>
        <w:rPr>
          <w:rFonts w:ascii="Calibri" w:hAnsi="Calibri" w:cs="Calibri"/>
          <w:sz w:val="24"/>
          <w:szCs w:val="24"/>
        </w:rPr>
      </w:pPr>
    </w:p>
    <w:p w14:paraId="01F60D4A"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47DAFEE9" w14:textId="77777777" w:rsidTr="00501532">
        <w:tc>
          <w:tcPr>
            <w:tcW w:w="6345" w:type="dxa"/>
            <w:gridSpan w:val="2"/>
            <w:tcBorders>
              <w:top w:val="single" w:sz="4" w:space="0" w:color="auto"/>
              <w:bottom w:val="single" w:sz="4" w:space="0" w:color="auto"/>
            </w:tcBorders>
            <w:vAlign w:val="center"/>
          </w:tcPr>
          <w:p w14:paraId="5768814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PSYCHOLOGUES TERRITORIAUX</w:t>
            </w:r>
          </w:p>
        </w:tc>
        <w:tc>
          <w:tcPr>
            <w:tcW w:w="3431" w:type="dxa"/>
            <w:tcBorders>
              <w:top w:val="single" w:sz="4" w:space="0" w:color="auto"/>
            </w:tcBorders>
          </w:tcPr>
          <w:p w14:paraId="5F33B5B7" w14:textId="77777777" w:rsidR="00501532" w:rsidRPr="008B083A" w:rsidRDefault="00501532" w:rsidP="004B5874">
            <w:pPr>
              <w:jc w:val="center"/>
              <w:rPr>
                <w:rFonts w:ascii="Calibri" w:hAnsi="Calibri" w:cs="Calibri"/>
                <w:sz w:val="24"/>
                <w:szCs w:val="24"/>
              </w:rPr>
            </w:pPr>
          </w:p>
          <w:p w14:paraId="5DCF1E2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DC55F0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5AE8EEC4" w14:textId="77777777" w:rsidTr="00501532">
        <w:tc>
          <w:tcPr>
            <w:tcW w:w="2802" w:type="dxa"/>
            <w:tcBorders>
              <w:top w:val="single" w:sz="4" w:space="0" w:color="auto"/>
              <w:bottom w:val="single" w:sz="4" w:space="0" w:color="auto"/>
              <w:right w:val="single" w:sz="4" w:space="0" w:color="auto"/>
            </w:tcBorders>
            <w:vAlign w:val="center"/>
          </w:tcPr>
          <w:p w14:paraId="3771FE3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2B319DE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29847E2B" w14:textId="77777777" w:rsidR="00501532" w:rsidRPr="008B083A" w:rsidRDefault="00501532" w:rsidP="004B5874">
            <w:pPr>
              <w:jc w:val="center"/>
              <w:rPr>
                <w:rFonts w:ascii="Calibri" w:hAnsi="Calibri" w:cs="Calibri"/>
                <w:sz w:val="24"/>
                <w:szCs w:val="24"/>
              </w:rPr>
            </w:pPr>
          </w:p>
        </w:tc>
      </w:tr>
      <w:tr w:rsidR="00501532" w:rsidRPr="008B083A" w14:paraId="1B7C8631"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351CC96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2C67DD2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279BB50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0D5CB33E"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1334C59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6A8C154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1B1846B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38551B2E" w14:textId="77777777" w:rsidR="00501532" w:rsidRPr="008B083A" w:rsidRDefault="00501532" w:rsidP="00501532">
      <w:pPr>
        <w:autoSpaceDE w:val="0"/>
        <w:autoSpaceDN w:val="0"/>
        <w:adjustRightInd w:val="0"/>
        <w:jc w:val="both"/>
        <w:rPr>
          <w:rFonts w:ascii="Calibri" w:hAnsi="Calibri" w:cs="Calibri"/>
          <w:sz w:val="24"/>
          <w:szCs w:val="24"/>
        </w:rPr>
      </w:pPr>
    </w:p>
    <w:p w14:paraId="34007C64"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292EB2F7" w14:textId="77777777" w:rsidTr="00501532">
        <w:tc>
          <w:tcPr>
            <w:tcW w:w="6345" w:type="dxa"/>
            <w:gridSpan w:val="2"/>
            <w:tcBorders>
              <w:top w:val="single" w:sz="4" w:space="0" w:color="auto"/>
              <w:bottom w:val="single" w:sz="4" w:space="0" w:color="auto"/>
            </w:tcBorders>
            <w:vAlign w:val="center"/>
          </w:tcPr>
          <w:p w14:paraId="11B0E98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PUERICULTRICES TERRITORIALES (version décrets 2014)</w:t>
            </w:r>
          </w:p>
        </w:tc>
        <w:tc>
          <w:tcPr>
            <w:tcW w:w="3431" w:type="dxa"/>
            <w:tcBorders>
              <w:top w:val="single" w:sz="4" w:space="0" w:color="auto"/>
            </w:tcBorders>
          </w:tcPr>
          <w:p w14:paraId="4AFB109E" w14:textId="77777777" w:rsidR="00501532" w:rsidRPr="008B083A" w:rsidRDefault="00501532" w:rsidP="004B5874">
            <w:pPr>
              <w:jc w:val="center"/>
              <w:rPr>
                <w:rFonts w:ascii="Calibri" w:hAnsi="Calibri" w:cs="Calibri"/>
                <w:sz w:val="24"/>
                <w:szCs w:val="24"/>
              </w:rPr>
            </w:pPr>
          </w:p>
          <w:p w14:paraId="1CB968E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0FFAF250"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76A32186" w14:textId="77777777" w:rsidTr="00501532">
        <w:tc>
          <w:tcPr>
            <w:tcW w:w="2802" w:type="dxa"/>
            <w:tcBorders>
              <w:top w:val="single" w:sz="4" w:space="0" w:color="auto"/>
              <w:bottom w:val="single" w:sz="4" w:space="0" w:color="auto"/>
              <w:right w:val="single" w:sz="4" w:space="0" w:color="auto"/>
            </w:tcBorders>
            <w:vAlign w:val="center"/>
          </w:tcPr>
          <w:p w14:paraId="7F9487A4"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00249D9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7BE327A" w14:textId="77777777" w:rsidR="00501532" w:rsidRPr="008B083A" w:rsidRDefault="00501532" w:rsidP="004B5874">
            <w:pPr>
              <w:jc w:val="center"/>
              <w:rPr>
                <w:rFonts w:ascii="Calibri" w:hAnsi="Calibri" w:cs="Calibri"/>
                <w:sz w:val="24"/>
                <w:szCs w:val="24"/>
              </w:rPr>
            </w:pPr>
          </w:p>
        </w:tc>
      </w:tr>
      <w:tr w:rsidR="00501532" w:rsidRPr="008B083A" w14:paraId="5968D76F"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6B4A0A8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1282718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3149059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3 440 €</w:t>
            </w:r>
          </w:p>
        </w:tc>
      </w:tr>
      <w:tr w:rsidR="00501532" w:rsidRPr="008B083A" w14:paraId="5DEFB832"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261DAC2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5B61D3B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5304103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2 700 €</w:t>
            </w:r>
          </w:p>
        </w:tc>
      </w:tr>
    </w:tbl>
    <w:p w14:paraId="507A2D4E" w14:textId="77777777" w:rsidR="00501532" w:rsidRPr="008B083A" w:rsidRDefault="00501532" w:rsidP="00501532">
      <w:pPr>
        <w:autoSpaceDE w:val="0"/>
        <w:autoSpaceDN w:val="0"/>
        <w:adjustRightInd w:val="0"/>
        <w:jc w:val="both"/>
        <w:rPr>
          <w:rFonts w:ascii="Calibri" w:hAnsi="Calibri" w:cs="Calibri"/>
          <w:sz w:val="24"/>
          <w:szCs w:val="24"/>
        </w:rPr>
      </w:pPr>
    </w:p>
    <w:p w14:paraId="7A28ECB0"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3FA8D2FC" w14:textId="77777777" w:rsidTr="00501532">
        <w:tc>
          <w:tcPr>
            <w:tcW w:w="6345" w:type="dxa"/>
            <w:gridSpan w:val="2"/>
            <w:tcBorders>
              <w:top w:val="single" w:sz="4" w:space="0" w:color="auto"/>
              <w:bottom w:val="single" w:sz="4" w:space="0" w:color="auto"/>
            </w:tcBorders>
            <w:vAlign w:val="center"/>
          </w:tcPr>
          <w:p w14:paraId="0F0D169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PUERICULTRICES TERRITORIALES – CADRE D’EMPLOIS EN VOIE D’EXTINCTION, (version décrets 1992)  </w:t>
            </w:r>
          </w:p>
        </w:tc>
        <w:tc>
          <w:tcPr>
            <w:tcW w:w="3431" w:type="dxa"/>
            <w:tcBorders>
              <w:top w:val="single" w:sz="4" w:space="0" w:color="auto"/>
            </w:tcBorders>
          </w:tcPr>
          <w:p w14:paraId="0428AC66" w14:textId="77777777" w:rsidR="00501532" w:rsidRPr="008B083A" w:rsidRDefault="00501532" w:rsidP="004B5874">
            <w:pPr>
              <w:jc w:val="center"/>
              <w:rPr>
                <w:rFonts w:ascii="Calibri" w:hAnsi="Calibri" w:cs="Calibri"/>
                <w:sz w:val="24"/>
                <w:szCs w:val="24"/>
              </w:rPr>
            </w:pPr>
          </w:p>
          <w:p w14:paraId="276A7D1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3B4E233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59C116F3" w14:textId="77777777" w:rsidTr="00501532">
        <w:tc>
          <w:tcPr>
            <w:tcW w:w="2802" w:type="dxa"/>
            <w:tcBorders>
              <w:top w:val="single" w:sz="4" w:space="0" w:color="auto"/>
              <w:bottom w:val="single" w:sz="4" w:space="0" w:color="auto"/>
              <w:right w:val="single" w:sz="4" w:space="0" w:color="auto"/>
            </w:tcBorders>
            <w:vAlign w:val="center"/>
          </w:tcPr>
          <w:p w14:paraId="4AB2F2A0"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E12BF3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403F5C34" w14:textId="77777777" w:rsidR="00501532" w:rsidRPr="008B083A" w:rsidRDefault="00501532" w:rsidP="004B5874">
            <w:pPr>
              <w:jc w:val="center"/>
              <w:rPr>
                <w:rFonts w:ascii="Calibri" w:hAnsi="Calibri" w:cs="Calibri"/>
                <w:sz w:val="24"/>
                <w:szCs w:val="24"/>
              </w:rPr>
            </w:pPr>
          </w:p>
        </w:tc>
      </w:tr>
      <w:tr w:rsidR="00501532" w:rsidRPr="008B083A" w14:paraId="37B407FE"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5F9A3CD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3B1E13A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0BE3A81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3 440 €</w:t>
            </w:r>
          </w:p>
        </w:tc>
      </w:tr>
      <w:tr w:rsidR="00501532" w:rsidRPr="008B083A" w14:paraId="22B59340"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10A3775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6A26E75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7185525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2 700 €</w:t>
            </w:r>
          </w:p>
        </w:tc>
      </w:tr>
    </w:tbl>
    <w:p w14:paraId="2ADED398" w14:textId="77777777" w:rsidR="00501532" w:rsidRPr="008B083A" w:rsidRDefault="00501532" w:rsidP="00501532">
      <w:pPr>
        <w:autoSpaceDE w:val="0"/>
        <w:autoSpaceDN w:val="0"/>
        <w:adjustRightInd w:val="0"/>
        <w:jc w:val="both"/>
        <w:rPr>
          <w:rFonts w:ascii="Calibri" w:hAnsi="Calibri" w:cs="Calibri"/>
          <w:sz w:val="24"/>
          <w:szCs w:val="24"/>
        </w:rPr>
      </w:pPr>
    </w:p>
    <w:p w14:paraId="416843C9"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2A3EC960" w14:textId="77777777" w:rsidTr="00501532">
        <w:tc>
          <w:tcPr>
            <w:tcW w:w="6345" w:type="dxa"/>
            <w:gridSpan w:val="2"/>
            <w:tcBorders>
              <w:top w:val="single" w:sz="4" w:space="0" w:color="auto"/>
              <w:bottom w:val="single" w:sz="4" w:space="0" w:color="auto"/>
            </w:tcBorders>
            <w:vAlign w:val="center"/>
          </w:tcPr>
          <w:p w14:paraId="57FD607E"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INFIRMIERS EN SOINS GENERAUX</w:t>
            </w:r>
          </w:p>
        </w:tc>
        <w:tc>
          <w:tcPr>
            <w:tcW w:w="3431" w:type="dxa"/>
            <w:tcBorders>
              <w:top w:val="single" w:sz="4" w:space="0" w:color="auto"/>
            </w:tcBorders>
          </w:tcPr>
          <w:p w14:paraId="2E6B9FE3" w14:textId="77777777" w:rsidR="00501532" w:rsidRPr="008B083A" w:rsidRDefault="00501532" w:rsidP="004B5874">
            <w:pPr>
              <w:jc w:val="center"/>
              <w:rPr>
                <w:rFonts w:ascii="Calibri" w:hAnsi="Calibri" w:cs="Calibri"/>
                <w:sz w:val="24"/>
                <w:szCs w:val="24"/>
              </w:rPr>
            </w:pPr>
          </w:p>
          <w:p w14:paraId="71E18055" w14:textId="77777777" w:rsidR="00501532" w:rsidRPr="008B083A" w:rsidRDefault="00501532" w:rsidP="00501532">
            <w:pPr>
              <w:ind w:right="146"/>
              <w:jc w:val="center"/>
              <w:rPr>
                <w:rFonts w:ascii="Calibri" w:hAnsi="Calibri" w:cs="Calibri"/>
                <w:b/>
                <w:sz w:val="24"/>
                <w:szCs w:val="24"/>
              </w:rPr>
            </w:pPr>
            <w:r w:rsidRPr="008B083A">
              <w:rPr>
                <w:rFonts w:ascii="Calibri" w:hAnsi="Calibri" w:cs="Calibri"/>
                <w:b/>
                <w:sz w:val="24"/>
                <w:szCs w:val="24"/>
              </w:rPr>
              <w:t>MONTANTS ANNUELS MAXIMA</w:t>
            </w:r>
          </w:p>
          <w:p w14:paraId="730537E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1854E3EC" w14:textId="77777777" w:rsidTr="00501532">
        <w:tc>
          <w:tcPr>
            <w:tcW w:w="2802" w:type="dxa"/>
            <w:tcBorders>
              <w:top w:val="single" w:sz="4" w:space="0" w:color="auto"/>
              <w:bottom w:val="single" w:sz="4" w:space="0" w:color="auto"/>
              <w:right w:val="single" w:sz="4" w:space="0" w:color="auto"/>
            </w:tcBorders>
            <w:vAlign w:val="center"/>
          </w:tcPr>
          <w:p w14:paraId="45C038B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7A4CEAA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73D39DAD" w14:textId="77777777" w:rsidR="00501532" w:rsidRPr="008B083A" w:rsidRDefault="00501532" w:rsidP="004B5874">
            <w:pPr>
              <w:jc w:val="center"/>
              <w:rPr>
                <w:rFonts w:ascii="Calibri" w:hAnsi="Calibri" w:cs="Calibri"/>
                <w:sz w:val="24"/>
                <w:szCs w:val="24"/>
              </w:rPr>
            </w:pPr>
          </w:p>
        </w:tc>
      </w:tr>
      <w:tr w:rsidR="00501532" w:rsidRPr="008B083A" w14:paraId="6C112337"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0BB881C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40571C6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68E9CAA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3 440 €</w:t>
            </w:r>
          </w:p>
        </w:tc>
      </w:tr>
      <w:tr w:rsidR="00501532" w:rsidRPr="008B083A" w14:paraId="3A1E5657"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6880E30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33933D1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329C881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2 700 €</w:t>
            </w:r>
          </w:p>
        </w:tc>
      </w:tr>
    </w:tbl>
    <w:p w14:paraId="38E31BFA" w14:textId="77777777" w:rsidR="00501532" w:rsidRPr="008B083A" w:rsidRDefault="00501532" w:rsidP="00501532">
      <w:pPr>
        <w:autoSpaceDE w:val="0"/>
        <w:autoSpaceDN w:val="0"/>
        <w:adjustRightInd w:val="0"/>
        <w:jc w:val="both"/>
        <w:rPr>
          <w:rFonts w:ascii="Calibri" w:hAnsi="Calibri" w:cs="Calibri"/>
          <w:sz w:val="24"/>
          <w:szCs w:val="24"/>
        </w:rPr>
      </w:pPr>
    </w:p>
    <w:p w14:paraId="7BB50D86"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52C38AFE" w14:textId="77777777" w:rsidTr="00501532">
        <w:tc>
          <w:tcPr>
            <w:tcW w:w="6345" w:type="dxa"/>
            <w:gridSpan w:val="2"/>
            <w:tcBorders>
              <w:top w:val="single" w:sz="4" w:space="0" w:color="auto"/>
              <w:bottom w:val="single" w:sz="4" w:space="0" w:color="auto"/>
            </w:tcBorders>
            <w:vAlign w:val="center"/>
          </w:tcPr>
          <w:p w14:paraId="6BD4C75C"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MASSEURS-KINESITHERAPEUTES, PSYCHOMOTRICIENS ET ORTHOPHONISTES TERRITORIAUX</w:t>
            </w:r>
          </w:p>
        </w:tc>
        <w:tc>
          <w:tcPr>
            <w:tcW w:w="3431" w:type="dxa"/>
            <w:tcBorders>
              <w:top w:val="single" w:sz="4" w:space="0" w:color="auto"/>
            </w:tcBorders>
          </w:tcPr>
          <w:p w14:paraId="5CF11406" w14:textId="77777777" w:rsidR="00501532" w:rsidRPr="008B083A" w:rsidRDefault="00501532" w:rsidP="004B5874">
            <w:pPr>
              <w:jc w:val="center"/>
              <w:rPr>
                <w:rFonts w:ascii="Calibri" w:hAnsi="Calibri" w:cs="Calibri"/>
                <w:sz w:val="24"/>
                <w:szCs w:val="24"/>
              </w:rPr>
            </w:pPr>
          </w:p>
          <w:p w14:paraId="279A10E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5C876F3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71AB974C" w14:textId="77777777" w:rsidTr="00501532">
        <w:tc>
          <w:tcPr>
            <w:tcW w:w="2802" w:type="dxa"/>
            <w:tcBorders>
              <w:top w:val="single" w:sz="4" w:space="0" w:color="auto"/>
              <w:bottom w:val="single" w:sz="4" w:space="0" w:color="auto"/>
              <w:right w:val="single" w:sz="4" w:space="0" w:color="auto"/>
            </w:tcBorders>
            <w:vAlign w:val="center"/>
          </w:tcPr>
          <w:p w14:paraId="32B81A9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5BE04D3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47004D8B" w14:textId="77777777" w:rsidR="00501532" w:rsidRPr="008B083A" w:rsidRDefault="00501532" w:rsidP="004B5874">
            <w:pPr>
              <w:jc w:val="center"/>
              <w:rPr>
                <w:rFonts w:ascii="Calibri" w:hAnsi="Calibri" w:cs="Calibri"/>
                <w:sz w:val="24"/>
                <w:szCs w:val="24"/>
              </w:rPr>
            </w:pPr>
          </w:p>
        </w:tc>
      </w:tr>
      <w:tr w:rsidR="00501532" w:rsidRPr="008B083A" w14:paraId="19177CF2"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5ED83B9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2872E8C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5B59A4E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3 440 €</w:t>
            </w:r>
          </w:p>
        </w:tc>
      </w:tr>
      <w:tr w:rsidR="00501532" w:rsidRPr="008B083A" w14:paraId="796D78C6"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352119A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51E19E9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578DE3E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2 700 €</w:t>
            </w:r>
          </w:p>
        </w:tc>
      </w:tr>
    </w:tbl>
    <w:p w14:paraId="77BF2BED" w14:textId="77777777" w:rsidR="00501532" w:rsidRPr="008B083A" w:rsidRDefault="00501532" w:rsidP="00501532">
      <w:pPr>
        <w:autoSpaceDE w:val="0"/>
        <w:autoSpaceDN w:val="0"/>
        <w:adjustRightInd w:val="0"/>
        <w:jc w:val="both"/>
        <w:rPr>
          <w:rFonts w:ascii="Calibri" w:hAnsi="Calibri" w:cs="Calibri"/>
          <w:sz w:val="24"/>
          <w:szCs w:val="24"/>
        </w:rPr>
      </w:pPr>
    </w:p>
    <w:p w14:paraId="7C0527CB" w14:textId="77777777" w:rsidR="00501532" w:rsidRPr="008B083A" w:rsidRDefault="00501532" w:rsidP="00501532">
      <w:pPr>
        <w:autoSpaceDE w:val="0"/>
        <w:autoSpaceDN w:val="0"/>
        <w:adjustRightInd w:val="0"/>
        <w:jc w:val="both"/>
        <w:rPr>
          <w:rFonts w:ascii="Calibri" w:hAnsi="Calibri" w:cs="Calibri"/>
          <w:sz w:val="24"/>
          <w:szCs w:val="24"/>
        </w:rPr>
      </w:pPr>
    </w:p>
    <w:p w14:paraId="6CD48AF5"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53337E83" w14:textId="77777777" w:rsidTr="00501532">
        <w:tc>
          <w:tcPr>
            <w:tcW w:w="6345" w:type="dxa"/>
            <w:gridSpan w:val="2"/>
            <w:tcBorders>
              <w:top w:val="single" w:sz="4" w:space="0" w:color="auto"/>
              <w:bottom w:val="single" w:sz="4" w:space="0" w:color="auto"/>
            </w:tcBorders>
            <w:vAlign w:val="center"/>
          </w:tcPr>
          <w:p w14:paraId="30E3CEB8"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PEDICURES-PODOLOGUES, ERGOTHERAPEUTES, ORTHOPTISTES, MANIPULATEURS D’ELECTRORADIOLOGIE MEDICALE, DIETETICIENS TERRITORIAUX</w:t>
            </w:r>
          </w:p>
        </w:tc>
        <w:tc>
          <w:tcPr>
            <w:tcW w:w="3431" w:type="dxa"/>
            <w:tcBorders>
              <w:top w:val="single" w:sz="4" w:space="0" w:color="auto"/>
            </w:tcBorders>
          </w:tcPr>
          <w:p w14:paraId="2E7E2A1C" w14:textId="77777777" w:rsidR="00501532" w:rsidRPr="008B083A" w:rsidRDefault="00501532" w:rsidP="004B5874">
            <w:pPr>
              <w:jc w:val="center"/>
              <w:rPr>
                <w:rFonts w:ascii="Calibri" w:hAnsi="Calibri" w:cs="Calibri"/>
                <w:sz w:val="24"/>
                <w:szCs w:val="24"/>
              </w:rPr>
            </w:pPr>
          </w:p>
          <w:p w14:paraId="39222FA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F8B6F2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534FD7B9" w14:textId="77777777" w:rsidTr="00501532">
        <w:tc>
          <w:tcPr>
            <w:tcW w:w="2802" w:type="dxa"/>
            <w:tcBorders>
              <w:top w:val="single" w:sz="4" w:space="0" w:color="auto"/>
              <w:bottom w:val="single" w:sz="4" w:space="0" w:color="auto"/>
              <w:right w:val="single" w:sz="4" w:space="0" w:color="auto"/>
            </w:tcBorders>
            <w:vAlign w:val="center"/>
          </w:tcPr>
          <w:p w14:paraId="7989378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20247BB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32AA88D3" w14:textId="77777777" w:rsidR="00501532" w:rsidRPr="008B083A" w:rsidRDefault="00501532" w:rsidP="004B5874">
            <w:pPr>
              <w:jc w:val="center"/>
              <w:rPr>
                <w:rFonts w:ascii="Calibri" w:hAnsi="Calibri" w:cs="Calibri"/>
                <w:sz w:val="24"/>
                <w:szCs w:val="24"/>
              </w:rPr>
            </w:pPr>
          </w:p>
        </w:tc>
      </w:tr>
      <w:tr w:rsidR="00501532" w:rsidRPr="008B083A" w14:paraId="5F1AD964"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3913C29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461C709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4C18665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3 440 €</w:t>
            </w:r>
          </w:p>
        </w:tc>
      </w:tr>
      <w:tr w:rsidR="00501532" w:rsidRPr="008B083A" w14:paraId="640A3D65"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2412BD9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7E00827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749A71B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2 700 €</w:t>
            </w:r>
          </w:p>
        </w:tc>
      </w:tr>
    </w:tbl>
    <w:p w14:paraId="77E22E85" w14:textId="77777777" w:rsidR="00501532" w:rsidRPr="008B083A" w:rsidRDefault="00501532" w:rsidP="00501532">
      <w:pPr>
        <w:autoSpaceDE w:val="0"/>
        <w:autoSpaceDN w:val="0"/>
        <w:adjustRightInd w:val="0"/>
        <w:jc w:val="both"/>
        <w:rPr>
          <w:rFonts w:ascii="Calibri" w:hAnsi="Calibri" w:cs="Calibri"/>
          <w:sz w:val="24"/>
          <w:szCs w:val="24"/>
        </w:rPr>
      </w:pPr>
    </w:p>
    <w:p w14:paraId="3B1F948F"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3E0AF3CD" w14:textId="77777777" w:rsidTr="00501532">
        <w:tc>
          <w:tcPr>
            <w:tcW w:w="6345" w:type="dxa"/>
            <w:gridSpan w:val="2"/>
            <w:tcBorders>
              <w:top w:val="single" w:sz="4" w:space="0" w:color="auto"/>
              <w:bottom w:val="single" w:sz="4" w:space="0" w:color="auto"/>
            </w:tcBorders>
            <w:vAlign w:val="center"/>
          </w:tcPr>
          <w:p w14:paraId="45930FAF"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INFIRMIERS TERRITORIAUX (en voie d’extinction)</w:t>
            </w:r>
          </w:p>
        </w:tc>
        <w:tc>
          <w:tcPr>
            <w:tcW w:w="3431" w:type="dxa"/>
            <w:tcBorders>
              <w:top w:val="single" w:sz="4" w:space="0" w:color="auto"/>
            </w:tcBorders>
          </w:tcPr>
          <w:p w14:paraId="35CD8F55" w14:textId="77777777" w:rsidR="00501532" w:rsidRPr="008B083A" w:rsidRDefault="00501532" w:rsidP="004B5874">
            <w:pPr>
              <w:jc w:val="center"/>
              <w:rPr>
                <w:rFonts w:ascii="Calibri" w:hAnsi="Calibri" w:cs="Calibri"/>
                <w:sz w:val="24"/>
                <w:szCs w:val="24"/>
              </w:rPr>
            </w:pPr>
          </w:p>
          <w:p w14:paraId="2A0072C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E409116" w14:textId="77777777" w:rsidR="00501532" w:rsidRPr="008B083A" w:rsidRDefault="00501532" w:rsidP="00501532">
            <w:pPr>
              <w:ind w:right="146"/>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6DC9C27" w14:textId="77777777" w:rsidTr="00501532">
        <w:tc>
          <w:tcPr>
            <w:tcW w:w="2802" w:type="dxa"/>
            <w:tcBorders>
              <w:top w:val="single" w:sz="4" w:space="0" w:color="auto"/>
              <w:bottom w:val="single" w:sz="4" w:space="0" w:color="auto"/>
              <w:right w:val="single" w:sz="4" w:space="0" w:color="auto"/>
            </w:tcBorders>
            <w:vAlign w:val="center"/>
          </w:tcPr>
          <w:p w14:paraId="4537CE3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08EF36E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5C1904DE" w14:textId="77777777" w:rsidR="00501532" w:rsidRPr="008B083A" w:rsidRDefault="00501532" w:rsidP="004B5874">
            <w:pPr>
              <w:jc w:val="center"/>
              <w:rPr>
                <w:rFonts w:ascii="Calibri" w:hAnsi="Calibri" w:cs="Calibri"/>
                <w:sz w:val="24"/>
                <w:szCs w:val="24"/>
              </w:rPr>
            </w:pPr>
          </w:p>
        </w:tc>
      </w:tr>
      <w:tr w:rsidR="00501532" w:rsidRPr="008B083A" w14:paraId="5684B859"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185F666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1EE835E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4D692A3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1 230 €</w:t>
            </w:r>
          </w:p>
        </w:tc>
      </w:tr>
      <w:tr w:rsidR="00501532" w:rsidRPr="008B083A" w14:paraId="71A128F4"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3CA115A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0AC8BA6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51A2E7B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1 090 €</w:t>
            </w:r>
          </w:p>
        </w:tc>
      </w:tr>
    </w:tbl>
    <w:p w14:paraId="4EAD1D0A" w14:textId="77777777" w:rsidR="00501532" w:rsidRPr="008B083A" w:rsidRDefault="00501532" w:rsidP="00501532">
      <w:pPr>
        <w:autoSpaceDE w:val="0"/>
        <w:autoSpaceDN w:val="0"/>
        <w:adjustRightInd w:val="0"/>
        <w:jc w:val="both"/>
        <w:rPr>
          <w:rFonts w:ascii="Calibri" w:hAnsi="Calibri" w:cs="Calibri"/>
          <w:sz w:val="24"/>
          <w:szCs w:val="24"/>
        </w:rPr>
      </w:pPr>
    </w:p>
    <w:p w14:paraId="623FE0F9"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3C1240E5" w14:textId="77777777" w:rsidTr="00501532">
        <w:tc>
          <w:tcPr>
            <w:tcW w:w="6345" w:type="dxa"/>
            <w:gridSpan w:val="2"/>
            <w:tcBorders>
              <w:top w:val="single" w:sz="4" w:space="0" w:color="auto"/>
              <w:bottom w:val="single" w:sz="4" w:space="0" w:color="auto"/>
            </w:tcBorders>
            <w:vAlign w:val="center"/>
          </w:tcPr>
          <w:p w14:paraId="47A69037"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AUXILIAIRES DE PUERICULTURE TERRITORIAUX</w:t>
            </w:r>
          </w:p>
        </w:tc>
        <w:tc>
          <w:tcPr>
            <w:tcW w:w="3431" w:type="dxa"/>
            <w:tcBorders>
              <w:top w:val="single" w:sz="4" w:space="0" w:color="auto"/>
            </w:tcBorders>
          </w:tcPr>
          <w:p w14:paraId="5BF76D10" w14:textId="77777777" w:rsidR="00501532" w:rsidRPr="008B083A" w:rsidRDefault="00501532" w:rsidP="004B5874">
            <w:pPr>
              <w:jc w:val="center"/>
              <w:rPr>
                <w:rFonts w:ascii="Calibri" w:hAnsi="Calibri" w:cs="Calibri"/>
                <w:sz w:val="24"/>
                <w:szCs w:val="24"/>
              </w:rPr>
            </w:pPr>
          </w:p>
          <w:p w14:paraId="3E1FEBE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9AA0F1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F8EC840" w14:textId="77777777" w:rsidTr="00501532">
        <w:tc>
          <w:tcPr>
            <w:tcW w:w="2802" w:type="dxa"/>
            <w:tcBorders>
              <w:top w:val="single" w:sz="4" w:space="0" w:color="auto"/>
              <w:bottom w:val="single" w:sz="4" w:space="0" w:color="auto"/>
              <w:right w:val="single" w:sz="4" w:space="0" w:color="auto"/>
            </w:tcBorders>
            <w:vAlign w:val="center"/>
          </w:tcPr>
          <w:p w14:paraId="235072F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605795D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B1D5691" w14:textId="77777777" w:rsidR="00501532" w:rsidRPr="008B083A" w:rsidRDefault="00501532" w:rsidP="004B5874">
            <w:pPr>
              <w:jc w:val="center"/>
              <w:rPr>
                <w:rFonts w:ascii="Calibri" w:hAnsi="Calibri" w:cs="Calibri"/>
                <w:sz w:val="24"/>
                <w:szCs w:val="24"/>
              </w:rPr>
            </w:pPr>
          </w:p>
        </w:tc>
      </w:tr>
      <w:tr w:rsidR="00501532" w:rsidRPr="008B083A" w14:paraId="710E06E9"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33A5155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5F309F7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67638C6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1 230 €</w:t>
            </w:r>
          </w:p>
        </w:tc>
      </w:tr>
      <w:tr w:rsidR="00501532" w:rsidRPr="008B083A" w14:paraId="08EFF908"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422BFB0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2C4A02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2E3D83A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1 090 €</w:t>
            </w:r>
          </w:p>
        </w:tc>
      </w:tr>
    </w:tbl>
    <w:p w14:paraId="79316233" w14:textId="77777777" w:rsidR="00501532" w:rsidRPr="008B083A" w:rsidRDefault="00501532" w:rsidP="00501532">
      <w:pPr>
        <w:autoSpaceDE w:val="0"/>
        <w:autoSpaceDN w:val="0"/>
        <w:adjustRightInd w:val="0"/>
        <w:jc w:val="both"/>
        <w:rPr>
          <w:rFonts w:ascii="Calibri" w:hAnsi="Calibri" w:cs="Calibri"/>
          <w:sz w:val="24"/>
          <w:szCs w:val="24"/>
        </w:rPr>
      </w:pPr>
    </w:p>
    <w:p w14:paraId="76912480"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781C0A71" w14:textId="77777777" w:rsidTr="00501532">
        <w:tc>
          <w:tcPr>
            <w:tcW w:w="6345" w:type="dxa"/>
            <w:gridSpan w:val="2"/>
            <w:tcBorders>
              <w:top w:val="single" w:sz="4" w:space="0" w:color="auto"/>
              <w:bottom w:val="single" w:sz="4" w:space="0" w:color="auto"/>
            </w:tcBorders>
            <w:vAlign w:val="center"/>
          </w:tcPr>
          <w:p w14:paraId="39324AF2"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AIDES SOIGNANTS TERRITORIAUX</w:t>
            </w:r>
          </w:p>
        </w:tc>
        <w:tc>
          <w:tcPr>
            <w:tcW w:w="3431" w:type="dxa"/>
            <w:tcBorders>
              <w:top w:val="single" w:sz="4" w:space="0" w:color="auto"/>
            </w:tcBorders>
          </w:tcPr>
          <w:p w14:paraId="5971F6E9" w14:textId="77777777" w:rsidR="00501532" w:rsidRPr="008B083A" w:rsidRDefault="00501532" w:rsidP="004B5874">
            <w:pPr>
              <w:jc w:val="center"/>
              <w:rPr>
                <w:rFonts w:ascii="Calibri" w:hAnsi="Calibri" w:cs="Calibri"/>
                <w:sz w:val="24"/>
                <w:szCs w:val="24"/>
              </w:rPr>
            </w:pPr>
          </w:p>
          <w:p w14:paraId="041A300D"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7BB2094F"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035C0C9D" w14:textId="77777777" w:rsidTr="00501532">
        <w:tc>
          <w:tcPr>
            <w:tcW w:w="2802" w:type="dxa"/>
            <w:tcBorders>
              <w:top w:val="single" w:sz="4" w:space="0" w:color="auto"/>
              <w:bottom w:val="single" w:sz="4" w:space="0" w:color="auto"/>
              <w:right w:val="single" w:sz="4" w:space="0" w:color="auto"/>
            </w:tcBorders>
            <w:vAlign w:val="center"/>
          </w:tcPr>
          <w:p w14:paraId="66C97CD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5AC85F8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5405F385" w14:textId="77777777" w:rsidR="00501532" w:rsidRPr="008B083A" w:rsidRDefault="00501532" w:rsidP="004B5874">
            <w:pPr>
              <w:jc w:val="center"/>
              <w:rPr>
                <w:rFonts w:ascii="Calibri" w:hAnsi="Calibri" w:cs="Calibri"/>
                <w:sz w:val="24"/>
                <w:szCs w:val="24"/>
              </w:rPr>
            </w:pPr>
          </w:p>
        </w:tc>
      </w:tr>
      <w:tr w:rsidR="00501532" w:rsidRPr="008B083A" w14:paraId="403C0BAE"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7D5C879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61CAEAF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40A6209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1 230 €</w:t>
            </w:r>
          </w:p>
        </w:tc>
      </w:tr>
      <w:tr w:rsidR="00501532" w:rsidRPr="008B083A" w14:paraId="60B1CA5C"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5A98E41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3673CE1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13B6A3A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1 090 €</w:t>
            </w:r>
          </w:p>
        </w:tc>
      </w:tr>
    </w:tbl>
    <w:p w14:paraId="1FAD1333" w14:textId="77777777" w:rsidR="00501532" w:rsidRPr="008B083A" w:rsidRDefault="00501532" w:rsidP="00501532">
      <w:pPr>
        <w:autoSpaceDE w:val="0"/>
        <w:autoSpaceDN w:val="0"/>
        <w:adjustRightInd w:val="0"/>
        <w:jc w:val="both"/>
        <w:rPr>
          <w:rFonts w:ascii="Calibri" w:hAnsi="Calibri" w:cs="Calibri"/>
          <w:sz w:val="24"/>
          <w:szCs w:val="24"/>
        </w:rPr>
      </w:pPr>
    </w:p>
    <w:p w14:paraId="4DC654F5"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64E1A6E7" w14:textId="77777777" w:rsidTr="00501532">
        <w:tc>
          <w:tcPr>
            <w:tcW w:w="6345" w:type="dxa"/>
            <w:gridSpan w:val="2"/>
            <w:tcBorders>
              <w:top w:val="single" w:sz="4" w:space="0" w:color="auto"/>
              <w:bottom w:val="single" w:sz="4" w:space="0" w:color="auto"/>
            </w:tcBorders>
            <w:vAlign w:val="center"/>
          </w:tcPr>
          <w:p w14:paraId="4CB61524"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AUXILIAIRES DE SOINS TERRITORIAUX</w:t>
            </w:r>
          </w:p>
        </w:tc>
        <w:tc>
          <w:tcPr>
            <w:tcW w:w="3431" w:type="dxa"/>
            <w:tcBorders>
              <w:top w:val="single" w:sz="4" w:space="0" w:color="auto"/>
            </w:tcBorders>
          </w:tcPr>
          <w:p w14:paraId="0055F3A1" w14:textId="77777777" w:rsidR="00501532" w:rsidRPr="008B083A" w:rsidRDefault="00501532" w:rsidP="004B5874">
            <w:pPr>
              <w:jc w:val="center"/>
              <w:rPr>
                <w:rFonts w:ascii="Calibri" w:hAnsi="Calibri" w:cs="Calibri"/>
                <w:sz w:val="24"/>
                <w:szCs w:val="24"/>
              </w:rPr>
            </w:pPr>
          </w:p>
          <w:p w14:paraId="7C700A07"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713DA4A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129D8E83" w14:textId="77777777" w:rsidTr="00501532">
        <w:tc>
          <w:tcPr>
            <w:tcW w:w="2802" w:type="dxa"/>
            <w:tcBorders>
              <w:top w:val="single" w:sz="4" w:space="0" w:color="auto"/>
              <w:bottom w:val="single" w:sz="4" w:space="0" w:color="auto"/>
              <w:right w:val="single" w:sz="4" w:space="0" w:color="auto"/>
            </w:tcBorders>
            <w:vAlign w:val="center"/>
          </w:tcPr>
          <w:p w14:paraId="3FCCD3D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2FE7DCD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6D0FCFA3" w14:textId="77777777" w:rsidR="00501532" w:rsidRPr="008B083A" w:rsidRDefault="00501532" w:rsidP="004B5874">
            <w:pPr>
              <w:jc w:val="center"/>
              <w:rPr>
                <w:rFonts w:ascii="Calibri" w:hAnsi="Calibri" w:cs="Calibri"/>
                <w:sz w:val="24"/>
                <w:szCs w:val="24"/>
              </w:rPr>
            </w:pPr>
          </w:p>
        </w:tc>
      </w:tr>
      <w:tr w:rsidR="00501532" w:rsidRPr="008B083A" w14:paraId="594641DD"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4170F97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261EA40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0087153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06178F2F"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7759956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42C6493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4BF4B6D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50DCA436" w14:textId="77777777" w:rsidR="00501532" w:rsidRDefault="00501532" w:rsidP="00501532">
      <w:pPr>
        <w:autoSpaceDE w:val="0"/>
        <w:autoSpaceDN w:val="0"/>
        <w:adjustRightInd w:val="0"/>
        <w:jc w:val="both"/>
        <w:rPr>
          <w:rFonts w:ascii="Calibri" w:hAnsi="Calibri" w:cs="Calibri"/>
          <w:sz w:val="24"/>
          <w:szCs w:val="24"/>
        </w:rPr>
      </w:pPr>
    </w:p>
    <w:p w14:paraId="10C20E94" w14:textId="77777777" w:rsidR="00AF1ADC" w:rsidRPr="008B083A" w:rsidRDefault="00AF1ADC" w:rsidP="00501532">
      <w:pPr>
        <w:autoSpaceDE w:val="0"/>
        <w:autoSpaceDN w:val="0"/>
        <w:adjustRightInd w:val="0"/>
        <w:jc w:val="both"/>
        <w:rPr>
          <w:rFonts w:ascii="Calibri" w:hAnsi="Calibri" w:cs="Calibri"/>
          <w:sz w:val="24"/>
          <w:szCs w:val="24"/>
        </w:rPr>
      </w:pPr>
    </w:p>
    <w:p w14:paraId="3B9496EA"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67793364" w14:textId="77777777" w:rsidTr="00501532">
        <w:tc>
          <w:tcPr>
            <w:tcW w:w="6345" w:type="dxa"/>
            <w:gridSpan w:val="2"/>
            <w:tcBorders>
              <w:top w:val="single" w:sz="4" w:space="0" w:color="auto"/>
              <w:bottom w:val="single" w:sz="4" w:space="0" w:color="auto"/>
            </w:tcBorders>
            <w:vAlign w:val="center"/>
          </w:tcPr>
          <w:p w14:paraId="4E6E6D0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lastRenderedPageBreak/>
              <w:t>REPARTITION DES GROUPES DE FONCTIONS PAR EMPLOI POUR LE CADRE D’EMPLOIS DES   BIOLOGISTES, VETERINAIRES ET PHARMACIENS TERRITORIAUX</w:t>
            </w:r>
          </w:p>
        </w:tc>
        <w:tc>
          <w:tcPr>
            <w:tcW w:w="3431" w:type="dxa"/>
            <w:tcBorders>
              <w:top w:val="single" w:sz="4" w:space="0" w:color="auto"/>
            </w:tcBorders>
          </w:tcPr>
          <w:p w14:paraId="7D5A1742" w14:textId="77777777" w:rsidR="00501532" w:rsidRPr="008B083A" w:rsidRDefault="00501532" w:rsidP="004B5874">
            <w:pPr>
              <w:jc w:val="center"/>
              <w:rPr>
                <w:rFonts w:ascii="Calibri" w:hAnsi="Calibri" w:cs="Calibri"/>
                <w:sz w:val="24"/>
                <w:szCs w:val="24"/>
              </w:rPr>
            </w:pPr>
          </w:p>
          <w:p w14:paraId="043B3E2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FCB5B4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11B547B" w14:textId="77777777" w:rsidTr="00501532">
        <w:tc>
          <w:tcPr>
            <w:tcW w:w="2802" w:type="dxa"/>
            <w:tcBorders>
              <w:top w:val="single" w:sz="4" w:space="0" w:color="auto"/>
              <w:bottom w:val="single" w:sz="4" w:space="0" w:color="auto"/>
              <w:right w:val="single" w:sz="4" w:space="0" w:color="auto"/>
            </w:tcBorders>
            <w:vAlign w:val="center"/>
          </w:tcPr>
          <w:p w14:paraId="2FB56E8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5E5EEE4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7AE86944" w14:textId="77777777" w:rsidR="00501532" w:rsidRPr="008B083A" w:rsidRDefault="00501532" w:rsidP="004B5874">
            <w:pPr>
              <w:jc w:val="center"/>
              <w:rPr>
                <w:rFonts w:ascii="Calibri" w:hAnsi="Calibri" w:cs="Calibri"/>
                <w:sz w:val="24"/>
                <w:szCs w:val="24"/>
              </w:rPr>
            </w:pPr>
          </w:p>
        </w:tc>
      </w:tr>
      <w:tr w:rsidR="00501532" w:rsidRPr="008B083A" w14:paraId="3A45CD18"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5084D96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13956C1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6661354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8 820 €</w:t>
            </w:r>
          </w:p>
        </w:tc>
      </w:tr>
      <w:tr w:rsidR="00501532" w:rsidRPr="008B083A" w14:paraId="177A7D2D"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22D9E59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1C48A8F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2A86FBE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8 280 €</w:t>
            </w:r>
          </w:p>
        </w:tc>
      </w:tr>
      <w:tr w:rsidR="00501532" w:rsidRPr="008B083A" w14:paraId="2F1B975D"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5120D9E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tcPr>
          <w:p w14:paraId="745523E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tcPr>
          <w:p w14:paraId="014E2CD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7 470 €</w:t>
            </w:r>
          </w:p>
        </w:tc>
      </w:tr>
    </w:tbl>
    <w:p w14:paraId="5D7F6163" w14:textId="77777777" w:rsidR="00501532" w:rsidRPr="008B083A" w:rsidRDefault="00501532" w:rsidP="00501532">
      <w:pPr>
        <w:autoSpaceDE w:val="0"/>
        <w:autoSpaceDN w:val="0"/>
        <w:adjustRightInd w:val="0"/>
        <w:jc w:val="both"/>
        <w:rPr>
          <w:rFonts w:ascii="Calibri" w:hAnsi="Calibri" w:cs="Calibri"/>
          <w:sz w:val="24"/>
          <w:szCs w:val="24"/>
        </w:rPr>
      </w:pPr>
    </w:p>
    <w:p w14:paraId="7AC7E84E"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2AFE69D0" w14:textId="77777777" w:rsidTr="00501532">
        <w:tc>
          <w:tcPr>
            <w:tcW w:w="6345" w:type="dxa"/>
            <w:gridSpan w:val="2"/>
            <w:tcBorders>
              <w:top w:val="single" w:sz="4" w:space="0" w:color="auto"/>
              <w:bottom w:val="single" w:sz="4" w:space="0" w:color="auto"/>
            </w:tcBorders>
            <w:vAlign w:val="center"/>
          </w:tcPr>
          <w:p w14:paraId="6227F444" w14:textId="77777777" w:rsidR="00501532" w:rsidRPr="008B083A" w:rsidRDefault="00501532" w:rsidP="004B5874">
            <w:pPr>
              <w:autoSpaceDE w:val="0"/>
              <w:autoSpaceDN w:val="0"/>
              <w:adjustRightInd w:val="0"/>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TECHNICIENS PARAMEDICAUX TERRITORIAUX</w:t>
            </w:r>
          </w:p>
        </w:tc>
        <w:tc>
          <w:tcPr>
            <w:tcW w:w="3431" w:type="dxa"/>
            <w:tcBorders>
              <w:top w:val="single" w:sz="4" w:space="0" w:color="auto"/>
            </w:tcBorders>
          </w:tcPr>
          <w:p w14:paraId="31D2BF54" w14:textId="77777777" w:rsidR="00501532" w:rsidRPr="008B083A" w:rsidRDefault="00501532" w:rsidP="004B5874">
            <w:pPr>
              <w:jc w:val="center"/>
              <w:rPr>
                <w:rFonts w:ascii="Calibri" w:hAnsi="Calibri" w:cs="Calibri"/>
                <w:sz w:val="24"/>
                <w:szCs w:val="24"/>
              </w:rPr>
            </w:pPr>
          </w:p>
          <w:p w14:paraId="7D02BF3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D6DDE8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3439DA3B" w14:textId="77777777" w:rsidTr="00501532">
        <w:tc>
          <w:tcPr>
            <w:tcW w:w="2802" w:type="dxa"/>
            <w:tcBorders>
              <w:top w:val="single" w:sz="4" w:space="0" w:color="auto"/>
              <w:bottom w:val="single" w:sz="4" w:space="0" w:color="auto"/>
              <w:right w:val="single" w:sz="4" w:space="0" w:color="auto"/>
            </w:tcBorders>
            <w:vAlign w:val="center"/>
          </w:tcPr>
          <w:p w14:paraId="7D2E0DC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6AD3747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4D28E083" w14:textId="77777777" w:rsidR="00501532" w:rsidRPr="008B083A" w:rsidRDefault="00501532" w:rsidP="004B5874">
            <w:pPr>
              <w:jc w:val="center"/>
              <w:rPr>
                <w:rFonts w:ascii="Calibri" w:hAnsi="Calibri" w:cs="Calibri"/>
                <w:sz w:val="24"/>
                <w:szCs w:val="24"/>
              </w:rPr>
            </w:pPr>
          </w:p>
        </w:tc>
      </w:tr>
      <w:tr w:rsidR="00501532" w:rsidRPr="008B083A" w14:paraId="158C3F9A"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A75DEB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06ED6DF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5DA1718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1 230 €</w:t>
            </w:r>
          </w:p>
        </w:tc>
      </w:tr>
      <w:tr w:rsidR="00501532" w:rsidRPr="008B083A" w14:paraId="2D0237D7"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4070B35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3E9CD38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216B50A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1 090 €</w:t>
            </w:r>
          </w:p>
        </w:tc>
      </w:tr>
    </w:tbl>
    <w:p w14:paraId="492501C8" w14:textId="77777777" w:rsidR="00501532" w:rsidRPr="008B083A" w:rsidRDefault="00501532" w:rsidP="00501532">
      <w:pPr>
        <w:autoSpaceDE w:val="0"/>
        <w:autoSpaceDN w:val="0"/>
        <w:adjustRightInd w:val="0"/>
        <w:jc w:val="both"/>
        <w:rPr>
          <w:rFonts w:ascii="Calibri" w:hAnsi="Calibri" w:cs="Calibri"/>
          <w:sz w:val="24"/>
          <w:szCs w:val="24"/>
        </w:rPr>
      </w:pPr>
    </w:p>
    <w:p w14:paraId="2BC224DB"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599C14DD" w14:textId="77777777" w:rsidTr="00501532">
        <w:tc>
          <w:tcPr>
            <w:tcW w:w="6345" w:type="dxa"/>
            <w:gridSpan w:val="2"/>
            <w:tcBorders>
              <w:top w:val="single" w:sz="4" w:space="0" w:color="auto"/>
              <w:bottom w:val="single" w:sz="4" w:space="0" w:color="auto"/>
            </w:tcBorders>
            <w:vAlign w:val="center"/>
          </w:tcPr>
          <w:p w14:paraId="520CBF2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DIRECTEURS D’ETABLISSEMENT TERRITORIAUX D’ENSEIGNEMENT ARTISTIQUE</w:t>
            </w:r>
          </w:p>
        </w:tc>
        <w:tc>
          <w:tcPr>
            <w:tcW w:w="3431" w:type="dxa"/>
            <w:tcBorders>
              <w:top w:val="single" w:sz="4" w:space="0" w:color="auto"/>
            </w:tcBorders>
          </w:tcPr>
          <w:p w14:paraId="4E0EDE1D" w14:textId="77777777" w:rsidR="00501532" w:rsidRPr="008B083A" w:rsidRDefault="00501532" w:rsidP="004B5874">
            <w:pPr>
              <w:jc w:val="center"/>
              <w:rPr>
                <w:rFonts w:ascii="Calibri" w:hAnsi="Calibri" w:cs="Calibri"/>
                <w:sz w:val="24"/>
                <w:szCs w:val="24"/>
              </w:rPr>
            </w:pPr>
          </w:p>
          <w:p w14:paraId="2B6BE44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521B7F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64EC822D" w14:textId="77777777" w:rsidTr="00501532">
        <w:tc>
          <w:tcPr>
            <w:tcW w:w="2802" w:type="dxa"/>
            <w:tcBorders>
              <w:top w:val="single" w:sz="4" w:space="0" w:color="auto"/>
              <w:bottom w:val="single" w:sz="4" w:space="0" w:color="auto"/>
              <w:right w:val="single" w:sz="4" w:space="0" w:color="auto"/>
            </w:tcBorders>
            <w:vAlign w:val="center"/>
          </w:tcPr>
          <w:p w14:paraId="53D945B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515458B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2BDD5401" w14:textId="77777777" w:rsidR="00501532" w:rsidRPr="008B083A" w:rsidRDefault="00501532" w:rsidP="004B5874">
            <w:pPr>
              <w:jc w:val="center"/>
              <w:rPr>
                <w:rFonts w:ascii="Calibri" w:hAnsi="Calibri" w:cs="Calibri"/>
                <w:sz w:val="24"/>
                <w:szCs w:val="24"/>
              </w:rPr>
            </w:pPr>
          </w:p>
        </w:tc>
      </w:tr>
      <w:tr w:rsidR="00501532" w:rsidRPr="008B083A" w14:paraId="7C26722F"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604AF40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368192A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vAlign w:val="center"/>
          </w:tcPr>
          <w:p w14:paraId="23E3FB2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6 390 €</w:t>
            </w:r>
          </w:p>
        </w:tc>
      </w:tr>
      <w:tr w:rsidR="00501532" w:rsidRPr="008B083A" w14:paraId="14E3F67B"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69F77AA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5629ED3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vAlign w:val="center"/>
          </w:tcPr>
          <w:p w14:paraId="217EB49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5 670 €</w:t>
            </w:r>
          </w:p>
        </w:tc>
      </w:tr>
      <w:tr w:rsidR="00501532" w:rsidRPr="008B083A" w14:paraId="026B17DA"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0873817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tcPr>
          <w:p w14:paraId="5239545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vAlign w:val="center"/>
          </w:tcPr>
          <w:p w14:paraId="7C667A3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4 500 €</w:t>
            </w:r>
          </w:p>
        </w:tc>
      </w:tr>
      <w:tr w:rsidR="00501532" w:rsidRPr="008B083A" w14:paraId="583F9BF6" w14:textId="77777777" w:rsidTr="00501532">
        <w:trPr>
          <w:trHeight w:val="340"/>
        </w:trPr>
        <w:tc>
          <w:tcPr>
            <w:tcW w:w="2802" w:type="dxa"/>
            <w:tcBorders>
              <w:top w:val="single" w:sz="4" w:space="0" w:color="auto"/>
              <w:bottom w:val="single" w:sz="4" w:space="0" w:color="auto"/>
              <w:right w:val="single" w:sz="4" w:space="0" w:color="auto"/>
            </w:tcBorders>
            <w:shd w:val="clear" w:color="auto" w:fill="8EAADB" w:themeFill="accent1" w:themeFillTint="99"/>
            <w:vAlign w:val="center"/>
          </w:tcPr>
          <w:p w14:paraId="617EBC8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tcBorders>
              <w:top w:val="single" w:sz="4" w:space="0" w:color="auto"/>
              <w:left w:val="single" w:sz="4" w:space="0" w:color="auto"/>
              <w:bottom w:val="single" w:sz="4" w:space="0" w:color="auto"/>
            </w:tcBorders>
            <w:shd w:val="clear" w:color="auto" w:fill="8EAADB" w:themeFill="accent1" w:themeFillTint="99"/>
          </w:tcPr>
          <w:p w14:paraId="5613083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8EAADB" w:themeFill="accent1" w:themeFillTint="99"/>
            <w:vAlign w:val="center"/>
          </w:tcPr>
          <w:p w14:paraId="33301FC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3 600 €</w:t>
            </w:r>
          </w:p>
        </w:tc>
      </w:tr>
    </w:tbl>
    <w:p w14:paraId="1B4F0C94" w14:textId="77777777" w:rsidR="00501532" w:rsidRPr="008B083A" w:rsidRDefault="00501532" w:rsidP="00501532">
      <w:pPr>
        <w:tabs>
          <w:tab w:val="left" w:pos="7950"/>
        </w:tabs>
        <w:jc w:val="both"/>
        <w:rPr>
          <w:rFonts w:ascii="Calibri" w:hAnsi="Calibri" w:cs="Calibri"/>
          <w:sz w:val="24"/>
          <w:szCs w:val="24"/>
        </w:rPr>
      </w:pPr>
    </w:p>
    <w:p w14:paraId="42A245EF" w14:textId="77777777" w:rsidR="00501532" w:rsidRPr="008B083A" w:rsidRDefault="00501532" w:rsidP="00501532">
      <w:pPr>
        <w:tabs>
          <w:tab w:val="left" w:pos="7950"/>
        </w:tabs>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5F02808C" w14:textId="77777777" w:rsidTr="00501532">
        <w:tc>
          <w:tcPr>
            <w:tcW w:w="6345" w:type="dxa"/>
            <w:gridSpan w:val="2"/>
            <w:tcBorders>
              <w:top w:val="single" w:sz="4" w:space="0" w:color="auto"/>
              <w:bottom w:val="single" w:sz="4" w:space="0" w:color="auto"/>
            </w:tcBorders>
            <w:vAlign w:val="center"/>
          </w:tcPr>
          <w:p w14:paraId="6661B63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CONSERVATEURS TERRITORIAUX DU PATRIMOINE</w:t>
            </w:r>
          </w:p>
        </w:tc>
        <w:tc>
          <w:tcPr>
            <w:tcW w:w="3431" w:type="dxa"/>
            <w:tcBorders>
              <w:top w:val="single" w:sz="4" w:space="0" w:color="auto"/>
            </w:tcBorders>
          </w:tcPr>
          <w:p w14:paraId="4D9763DF" w14:textId="77777777" w:rsidR="00501532" w:rsidRPr="008B083A" w:rsidRDefault="00501532" w:rsidP="004B5874">
            <w:pPr>
              <w:jc w:val="center"/>
              <w:rPr>
                <w:rFonts w:ascii="Calibri" w:hAnsi="Calibri" w:cs="Calibri"/>
                <w:sz w:val="24"/>
                <w:szCs w:val="24"/>
              </w:rPr>
            </w:pPr>
          </w:p>
          <w:p w14:paraId="43DF3555"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50DD71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2975B32C" w14:textId="77777777" w:rsidTr="00501532">
        <w:tc>
          <w:tcPr>
            <w:tcW w:w="2802" w:type="dxa"/>
            <w:tcBorders>
              <w:top w:val="single" w:sz="4" w:space="0" w:color="auto"/>
              <w:bottom w:val="single" w:sz="4" w:space="0" w:color="auto"/>
              <w:right w:val="single" w:sz="4" w:space="0" w:color="auto"/>
            </w:tcBorders>
            <w:vAlign w:val="center"/>
          </w:tcPr>
          <w:p w14:paraId="7E0A7537"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723FB092"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065B8F8" w14:textId="77777777" w:rsidR="00501532" w:rsidRPr="008B083A" w:rsidRDefault="00501532" w:rsidP="004B5874">
            <w:pPr>
              <w:jc w:val="center"/>
              <w:rPr>
                <w:rFonts w:ascii="Calibri" w:hAnsi="Calibri" w:cs="Calibri"/>
                <w:sz w:val="24"/>
                <w:szCs w:val="24"/>
              </w:rPr>
            </w:pPr>
          </w:p>
        </w:tc>
      </w:tr>
      <w:tr w:rsidR="00501532" w:rsidRPr="008B083A" w14:paraId="2CA05D16"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36777D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536DAA0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vAlign w:val="center"/>
          </w:tcPr>
          <w:p w14:paraId="311FD0F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8 280 €</w:t>
            </w:r>
          </w:p>
        </w:tc>
      </w:tr>
      <w:tr w:rsidR="00501532" w:rsidRPr="008B083A" w14:paraId="146A6BB8"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1F1FE82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261A5E9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vAlign w:val="center"/>
          </w:tcPr>
          <w:p w14:paraId="5CAA82D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7 110 €</w:t>
            </w:r>
          </w:p>
        </w:tc>
      </w:tr>
      <w:tr w:rsidR="00501532" w:rsidRPr="008B083A" w14:paraId="314F61B9"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51B31DC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tcPr>
          <w:p w14:paraId="5F89398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vAlign w:val="center"/>
          </w:tcPr>
          <w:p w14:paraId="2E709D4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6 080 €</w:t>
            </w:r>
          </w:p>
        </w:tc>
      </w:tr>
      <w:tr w:rsidR="00501532" w:rsidRPr="008B083A" w14:paraId="03F751E7" w14:textId="77777777" w:rsidTr="00501532">
        <w:trPr>
          <w:trHeight w:val="340"/>
        </w:trPr>
        <w:tc>
          <w:tcPr>
            <w:tcW w:w="2802" w:type="dxa"/>
            <w:tcBorders>
              <w:top w:val="single" w:sz="4" w:space="0" w:color="auto"/>
              <w:bottom w:val="single" w:sz="4" w:space="0" w:color="auto"/>
              <w:right w:val="single" w:sz="4" w:space="0" w:color="auto"/>
            </w:tcBorders>
            <w:shd w:val="clear" w:color="auto" w:fill="8EAADB" w:themeFill="accent1" w:themeFillTint="99"/>
            <w:vAlign w:val="center"/>
          </w:tcPr>
          <w:p w14:paraId="4D64CC6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4</w:t>
            </w:r>
          </w:p>
        </w:tc>
        <w:tc>
          <w:tcPr>
            <w:tcW w:w="3543" w:type="dxa"/>
            <w:tcBorders>
              <w:top w:val="single" w:sz="4" w:space="0" w:color="auto"/>
              <w:left w:val="single" w:sz="4" w:space="0" w:color="auto"/>
              <w:bottom w:val="single" w:sz="4" w:space="0" w:color="auto"/>
            </w:tcBorders>
            <w:shd w:val="clear" w:color="auto" w:fill="8EAADB" w:themeFill="accent1" w:themeFillTint="99"/>
          </w:tcPr>
          <w:p w14:paraId="2F01545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8EAADB" w:themeFill="accent1" w:themeFillTint="99"/>
            <w:vAlign w:val="center"/>
          </w:tcPr>
          <w:p w14:paraId="610E7DA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5 550 €</w:t>
            </w:r>
          </w:p>
        </w:tc>
      </w:tr>
    </w:tbl>
    <w:p w14:paraId="250E91B3" w14:textId="77777777" w:rsidR="00501532" w:rsidRPr="008B083A" w:rsidRDefault="00501532" w:rsidP="00501532">
      <w:pPr>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66C3FA75" w14:textId="77777777" w:rsidTr="00501532">
        <w:tc>
          <w:tcPr>
            <w:tcW w:w="6345" w:type="dxa"/>
            <w:gridSpan w:val="2"/>
            <w:tcBorders>
              <w:top w:val="single" w:sz="4" w:space="0" w:color="auto"/>
              <w:bottom w:val="single" w:sz="4" w:space="0" w:color="auto"/>
            </w:tcBorders>
            <w:vAlign w:val="center"/>
          </w:tcPr>
          <w:p w14:paraId="3AF851D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CONSERVATEURS TERRITORIAUX DE BIBLIOTHEQUES</w:t>
            </w:r>
          </w:p>
        </w:tc>
        <w:tc>
          <w:tcPr>
            <w:tcW w:w="3431" w:type="dxa"/>
            <w:tcBorders>
              <w:top w:val="single" w:sz="4" w:space="0" w:color="auto"/>
            </w:tcBorders>
          </w:tcPr>
          <w:p w14:paraId="6368D928" w14:textId="77777777" w:rsidR="00501532" w:rsidRPr="008B083A" w:rsidRDefault="00501532" w:rsidP="004B5874">
            <w:pPr>
              <w:jc w:val="center"/>
              <w:rPr>
                <w:rFonts w:ascii="Calibri" w:hAnsi="Calibri" w:cs="Calibri"/>
                <w:sz w:val="24"/>
                <w:szCs w:val="24"/>
              </w:rPr>
            </w:pPr>
          </w:p>
          <w:p w14:paraId="485FBFE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1C50E73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01688CAE" w14:textId="77777777" w:rsidTr="00501532">
        <w:tc>
          <w:tcPr>
            <w:tcW w:w="2802" w:type="dxa"/>
            <w:tcBorders>
              <w:top w:val="single" w:sz="4" w:space="0" w:color="auto"/>
              <w:bottom w:val="single" w:sz="4" w:space="0" w:color="auto"/>
              <w:right w:val="single" w:sz="4" w:space="0" w:color="auto"/>
            </w:tcBorders>
            <w:vAlign w:val="center"/>
          </w:tcPr>
          <w:p w14:paraId="076C388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5DC1DE66"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717DC7D8" w14:textId="77777777" w:rsidR="00501532" w:rsidRPr="008B083A" w:rsidRDefault="00501532" w:rsidP="004B5874">
            <w:pPr>
              <w:jc w:val="center"/>
              <w:rPr>
                <w:rFonts w:ascii="Calibri" w:hAnsi="Calibri" w:cs="Calibri"/>
                <w:sz w:val="24"/>
                <w:szCs w:val="24"/>
              </w:rPr>
            </w:pPr>
          </w:p>
        </w:tc>
      </w:tr>
      <w:tr w:rsidR="00501532" w:rsidRPr="008B083A" w14:paraId="0B1EB095"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2E98F3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7527AD3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0E2DB8F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6 000 €</w:t>
            </w:r>
          </w:p>
        </w:tc>
      </w:tr>
      <w:tr w:rsidR="00501532" w:rsidRPr="008B083A" w14:paraId="0FA59708"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3369027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5E90943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6B935EB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5 550 €</w:t>
            </w:r>
          </w:p>
        </w:tc>
      </w:tr>
      <w:tr w:rsidR="00501532" w:rsidRPr="008B083A" w14:paraId="1DA2942D"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5E9FCDD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tcPr>
          <w:p w14:paraId="33A7C8C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FF00"/>
          </w:tcPr>
          <w:p w14:paraId="46CF66A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5 250 €</w:t>
            </w:r>
          </w:p>
        </w:tc>
      </w:tr>
    </w:tbl>
    <w:p w14:paraId="011B44F7" w14:textId="77777777" w:rsidR="00501532" w:rsidRPr="008B083A" w:rsidRDefault="00501532" w:rsidP="00501532">
      <w:pPr>
        <w:rPr>
          <w:rFonts w:ascii="Calibri" w:hAnsi="Calibri" w:cs="Calibri"/>
          <w:sz w:val="24"/>
          <w:szCs w:val="24"/>
        </w:rPr>
      </w:pPr>
    </w:p>
    <w:p w14:paraId="0E315734" w14:textId="77777777" w:rsidR="00501532" w:rsidRPr="008B083A" w:rsidRDefault="00501532" w:rsidP="00501532">
      <w:pPr>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567BBFFB" w14:textId="77777777" w:rsidTr="00501532">
        <w:tc>
          <w:tcPr>
            <w:tcW w:w="6345" w:type="dxa"/>
            <w:gridSpan w:val="2"/>
            <w:tcBorders>
              <w:top w:val="single" w:sz="4" w:space="0" w:color="auto"/>
              <w:bottom w:val="single" w:sz="4" w:space="0" w:color="auto"/>
            </w:tcBorders>
            <w:vAlign w:val="center"/>
          </w:tcPr>
          <w:p w14:paraId="15EB247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 xml:space="preserve">REPARTITION DES GROUPES DE FONCTIONS PAR EMPLOI POUR LE CADRE D’EMPLOIS DES ATTACHES TERRITORIAUX DE CONSERVATION DU PATRIMOINE / BIBLIOTHECAIRES TERRITORIAUX </w:t>
            </w:r>
          </w:p>
        </w:tc>
        <w:tc>
          <w:tcPr>
            <w:tcW w:w="3431" w:type="dxa"/>
            <w:tcBorders>
              <w:top w:val="single" w:sz="4" w:space="0" w:color="auto"/>
            </w:tcBorders>
          </w:tcPr>
          <w:p w14:paraId="78E2752E" w14:textId="77777777" w:rsidR="00501532" w:rsidRPr="008B083A" w:rsidRDefault="00501532" w:rsidP="004B5874">
            <w:pPr>
              <w:jc w:val="center"/>
              <w:rPr>
                <w:rFonts w:ascii="Calibri" w:hAnsi="Calibri" w:cs="Calibri"/>
                <w:sz w:val="24"/>
                <w:szCs w:val="24"/>
              </w:rPr>
            </w:pPr>
          </w:p>
          <w:p w14:paraId="22B651A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476706C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0C2F76AE" w14:textId="77777777" w:rsidTr="00501532">
        <w:tc>
          <w:tcPr>
            <w:tcW w:w="2802" w:type="dxa"/>
            <w:tcBorders>
              <w:top w:val="single" w:sz="4" w:space="0" w:color="auto"/>
              <w:bottom w:val="single" w:sz="4" w:space="0" w:color="auto"/>
              <w:right w:val="single" w:sz="4" w:space="0" w:color="auto"/>
            </w:tcBorders>
            <w:vAlign w:val="center"/>
          </w:tcPr>
          <w:p w14:paraId="6480E928"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07D8FB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2BFFB780" w14:textId="77777777" w:rsidR="00501532" w:rsidRPr="008B083A" w:rsidRDefault="00501532" w:rsidP="004B5874">
            <w:pPr>
              <w:jc w:val="center"/>
              <w:rPr>
                <w:rFonts w:ascii="Calibri" w:hAnsi="Calibri" w:cs="Calibri"/>
                <w:sz w:val="24"/>
                <w:szCs w:val="24"/>
              </w:rPr>
            </w:pPr>
          </w:p>
        </w:tc>
      </w:tr>
      <w:tr w:rsidR="00501532" w:rsidRPr="008B083A" w14:paraId="0F285C5E"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13E8A82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5F86FFA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590AD20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5 250 €</w:t>
            </w:r>
          </w:p>
        </w:tc>
      </w:tr>
      <w:tr w:rsidR="00501532" w:rsidRPr="008B083A" w14:paraId="4BA9124E"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1A6C455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46ADB1A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1084A48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4 800 €</w:t>
            </w:r>
          </w:p>
        </w:tc>
      </w:tr>
    </w:tbl>
    <w:p w14:paraId="303021D0"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6C38CD61" w14:textId="77777777" w:rsidR="00501532" w:rsidRPr="008B083A" w:rsidRDefault="00501532" w:rsidP="00501532">
      <w:pPr>
        <w:autoSpaceDE w:val="0"/>
        <w:autoSpaceDN w:val="0"/>
        <w:adjustRightInd w:val="0"/>
        <w:jc w:val="both"/>
        <w:rPr>
          <w:rFonts w:ascii="Calibri" w:hAnsi="Calibri" w:cs="Calibri"/>
          <w:b/>
          <w:bCs/>
          <w:i/>
          <w:iCs/>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268BCADF" w14:textId="77777777" w:rsidTr="00501532">
        <w:tc>
          <w:tcPr>
            <w:tcW w:w="6345" w:type="dxa"/>
            <w:gridSpan w:val="2"/>
            <w:tcBorders>
              <w:top w:val="single" w:sz="4" w:space="0" w:color="auto"/>
              <w:bottom w:val="single" w:sz="4" w:space="0" w:color="auto"/>
            </w:tcBorders>
            <w:vAlign w:val="center"/>
          </w:tcPr>
          <w:p w14:paraId="5A2BFFB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ASSISTANTS TERRITORIAUX DE CONSERVATION DU PATRIMOINE ET DES BIBLIOTHEQUES</w:t>
            </w:r>
          </w:p>
        </w:tc>
        <w:tc>
          <w:tcPr>
            <w:tcW w:w="3431" w:type="dxa"/>
            <w:tcBorders>
              <w:top w:val="single" w:sz="4" w:space="0" w:color="auto"/>
            </w:tcBorders>
          </w:tcPr>
          <w:p w14:paraId="64FEFF74" w14:textId="77777777" w:rsidR="00501532" w:rsidRPr="008B083A" w:rsidRDefault="00501532" w:rsidP="004B5874">
            <w:pPr>
              <w:jc w:val="center"/>
              <w:rPr>
                <w:rFonts w:ascii="Calibri" w:hAnsi="Calibri" w:cs="Calibri"/>
                <w:sz w:val="24"/>
                <w:szCs w:val="24"/>
              </w:rPr>
            </w:pPr>
          </w:p>
          <w:p w14:paraId="259AE068"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419FB26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2C1001B2" w14:textId="77777777" w:rsidTr="00501532">
        <w:tc>
          <w:tcPr>
            <w:tcW w:w="2802" w:type="dxa"/>
            <w:tcBorders>
              <w:top w:val="single" w:sz="4" w:space="0" w:color="auto"/>
              <w:bottom w:val="single" w:sz="4" w:space="0" w:color="auto"/>
              <w:right w:val="single" w:sz="4" w:space="0" w:color="auto"/>
            </w:tcBorders>
            <w:vAlign w:val="center"/>
          </w:tcPr>
          <w:p w14:paraId="5BF2A25B"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064B52A1"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12ADAE9A" w14:textId="77777777" w:rsidR="00501532" w:rsidRPr="008B083A" w:rsidRDefault="00501532" w:rsidP="004B5874">
            <w:pPr>
              <w:jc w:val="center"/>
              <w:rPr>
                <w:rFonts w:ascii="Calibri" w:hAnsi="Calibri" w:cs="Calibri"/>
                <w:sz w:val="24"/>
                <w:szCs w:val="24"/>
              </w:rPr>
            </w:pPr>
          </w:p>
        </w:tc>
      </w:tr>
      <w:tr w:rsidR="00501532" w:rsidRPr="008B083A" w14:paraId="05AE5BB9"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7D1DC28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79BCD66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5C7B6A6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2 280 €</w:t>
            </w:r>
          </w:p>
        </w:tc>
      </w:tr>
      <w:tr w:rsidR="00501532" w:rsidRPr="008B083A" w14:paraId="5494CD01"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0D017B5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0CE45AE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2F7FCAD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2 040 €</w:t>
            </w:r>
          </w:p>
        </w:tc>
      </w:tr>
    </w:tbl>
    <w:p w14:paraId="6B897CB9"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1482AB7D" w14:textId="77777777" w:rsidR="00501532" w:rsidRPr="008B083A" w:rsidRDefault="00501532" w:rsidP="00501532">
      <w:pPr>
        <w:autoSpaceDE w:val="0"/>
        <w:autoSpaceDN w:val="0"/>
        <w:adjustRightInd w:val="0"/>
        <w:jc w:val="both"/>
        <w:rPr>
          <w:rFonts w:ascii="Calibri" w:hAnsi="Calibri" w:cs="Calibri"/>
          <w:b/>
          <w:bCs/>
          <w:i/>
          <w:iCs/>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662E3CF4" w14:textId="77777777" w:rsidTr="00501532">
        <w:tc>
          <w:tcPr>
            <w:tcW w:w="6345" w:type="dxa"/>
            <w:gridSpan w:val="2"/>
            <w:tcBorders>
              <w:top w:val="single" w:sz="4" w:space="0" w:color="auto"/>
              <w:bottom w:val="single" w:sz="4" w:space="0" w:color="auto"/>
            </w:tcBorders>
            <w:vAlign w:val="center"/>
          </w:tcPr>
          <w:p w14:paraId="73F98BA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ADJOINTS TERRITORIAUX DU PATRIMOINE</w:t>
            </w:r>
          </w:p>
        </w:tc>
        <w:tc>
          <w:tcPr>
            <w:tcW w:w="3431" w:type="dxa"/>
            <w:tcBorders>
              <w:top w:val="single" w:sz="4" w:space="0" w:color="auto"/>
            </w:tcBorders>
          </w:tcPr>
          <w:p w14:paraId="476ED304" w14:textId="77777777" w:rsidR="00501532" w:rsidRPr="008B083A" w:rsidRDefault="00501532" w:rsidP="004B5874">
            <w:pPr>
              <w:jc w:val="center"/>
              <w:rPr>
                <w:rFonts w:ascii="Calibri" w:hAnsi="Calibri" w:cs="Calibri"/>
                <w:sz w:val="24"/>
                <w:szCs w:val="24"/>
              </w:rPr>
            </w:pPr>
          </w:p>
          <w:p w14:paraId="01A2226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440DF2F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5C588959" w14:textId="77777777" w:rsidTr="00501532">
        <w:tc>
          <w:tcPr>
            <w:tcW w:w="2802" w:type="dxa"/>
            <w:tcBorders>
              <w:top w:val="single" w:sz="4" w:space="0" w:color="auto"/>
              <w:bottom w:val="single" w:sz="4" w:space="0" w:color="auto"/>
              <w:right w:val="single" w:sz="4" w:space="0" w:color="auto"/>
            </w:tcBorders>
            <w:vAlign w:val="center"/>
          </w:tcPr>
          <w:p w14:paraId="16E5386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72B29AFD"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48F0E39B" w14:textId="77777777" w:rsidR="00501532" w:rsidRPr="008B083A" w:rsidRDefault="00501532" w:rsidP="004B5874">
            <w:pPr>
              <w:jc w:val="center"/>
              <w:rPr>
                <w:rFonts w:ascii="Calibri" w:hAnsi="Calibri" w:cs="Calibri"/>
                <w:sz w:val="24"/>
                <w:szCs w:val="24"/>
              </w:rPr>
            </w:pPr>
          </w:p>
        </w:tc>
      </w:tr>
      <w:tr w:rsidR="00501532" w:rsidRPr="008B083A" w14:paraId="0D4601DE"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4B9A059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6ED4EE5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79C81E7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6BEF1C60"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51C2698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2A565B1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Agents d’exécution, …</w:t>
            </w:r>
          </w:p>
        </w:tc>
        <w:tc>
          <w:tcPr>
            <w:tcW w:w="3431" w:type="dxa"/>
            <w:tcBorders>
              <w:top w:val="single" w:sz="4" w:space="0" w:color="auto"/>
              <w:bottom w:val="single" w:sz="4" w:space="0" w:color="auto"/>
            </w:tcBorders>
            <w:shd w:val="clear" w:color="auto" w:fill="C9C9C9" w:themeFill="accent3" w:themeFillTint="99"/>
          </w:tcPr>
          <w:p w14:paraId="4DF2854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4F208230"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2D2F5A42"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361A698A" w14:textId="77777777" w:rsidTr="00501532">
        <w:tc>
          <w:tcPr>
            <w:tcW w:w="6345" w:type="dxa"/>
            <w:gridSpan w:val="2"/>
            <w:tcBorders>
              <w:top w:val="single" w:sz="4" w:space="0" w:color="auto"/>
              <w:bottom w:val="single" w:sz="4" w:space="0" w:color="auto"/>
            </w:tcBorders>
            <w:vAlign w:val="center"/>
          </w:tcPr>
          <w:p w14:paraId="0CA6624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CONSEILLERS TERRITORIAUX DES APS</w:t>
            </w:r>
          </w:p>
        </w:tc>
        <w:tc>
          <w:tcPr>
            <w:tcW w:w="3431" w:type="dxa"/>
            <w:tcBorders>
              <w:top w:val="single" w:sz="4" w:space="0" w:color="auto"/>
            </w:tcBorders>
          </w:tcPr>
          <w:p w14:paraId="66142E01" w14:textId="77777777" w:rsidR="00501532" w:rsidRPr="008B083A" w:rsidRDefault="00501532" w:rsidP="004B5874">
            <w:pPr>
              <w:jc w:val="center"/>
              <w:rPr>
                <w:rFonts w:ascii="Calibri" w:hAnsi="Calibri" w:cs="Calibri"/>
                <w:sz w:val="24"/>
                <w:szCs w:val="24"/>
              </w:rPr>
            </w:pPr>
          </w:p>
          <w:p w14:paraId="2F35C6C3" w14:textId="77777777" w:rsidR="00501532" w:rsidRPr="008B083A" w:rsidRDefault="00501532" w:rsidP="00501532">
            <w:pPr>
              <w:ind w:right="-255"/>
              <w:jc w:val="center"/>
              <w:rPr>
                <w:rFonts w:ascii="Calibri" w:hAnsi="Calibri" w:cs="Calibri"/>
                <w:b/>
                <w:sz w:val="24"/>
                <w:szCs w:val="24"/>
              </w:rPr>
            </w:pPr>
            <w:r w:rsidRPr="008B083A">
              <w:rPr>
                <w:rFonts w:ascii="Calibri" w:hAnsi="Calibri" w:cs="Calibri"/>
                <w:b/>
                <w:sz w:val="24"/>
                <w:szCs w:val="24"/>
              </w:rPr>
              <w:t>MONTANTS ANNUELS MAXIMA</w:t>
            </w:r>
          </w:p>
          <w:p w14:paraId="3D16FDF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609F575" w14:textId="77777777" w:rsidTr="00501532">
        <w:tc>
          <w:tcPr>
            <w:tcW w:w="2802" w:type="dxa"/>
            <w:tcBorders>
              <w:top w:val="single" w:sz="4" w:space="0" w:color="auto"/>
              <w:bottom w:val="single" w:sz="4" w:space="0" w:color="auto"/>
              <w:right w:val="single" w:sz="4" w:space="0" w:color="auto"/>
            </w:tcBorders>
            <w:vAlign w:val="center"/>
          </w:tcPr>
          <w:p w14:paraId="2E4FA76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0D6E7B3"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 xml:space="preserve">EMPLOIS </w:t>
            </w:r>
          </w:p>
        </w:tc>
        <w:tc>
          <w:tcPr>
            <w:tcW w:w="3431" w:type="dxa"/>
            <w:tcBorders>
              <w:top w:val="nil"/>
              <w:bottom w:val="single" w:sz="4" w:space="0" w:color="auto"/>
            </w:tcBorders>
          </w:tcPr>
          <w:p w14:paraId="0F839579" w14:textId="77777777" w:rsidR="00501532" w:rsidRPr="008B083A" w:rsidRDefault="00501532" w:rsidP="004B5874">
            <w:pPr>
              <w:jc w:val="center"/>
              <w:rPr>
                <w:rFonts w:ascii="Calibri" w:hAnsi="Calibri" w:cs="Calibri"/>
                <w:sz w:val="24"/>
                <w:szCs w:val="24"/>
              </w:rPr>
            </w:pPr>
          </w:p>
        </w:tc>
      </w:tr>
      <w:tr w:rsidR="00501532" w:rsidRPr="008B083A" w14:paraId="67D23885"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071A73A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tcPr>
          <w:p w14:paraId="1CD49C7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FFC000"/>
          </w:tcPr>
          <w:p w14:paraId="2382B12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5 082 €</w:t>
            </w:r>
          </w:p>
        </w:tc>
      </w:tr>
      <w:tr w:rsidR="00501532" w:rsidRPr="008B083A" w14:paraId="431BBCDC"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06CF37F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tcPr>
          <w:p w14:paraId="56A38714"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Emplois à préciser</w:t>
            </w:r>
          </w:p>
        </w:tc>
        <w:tc>
          <w:tcPr>
            <w:tcW w:w="3431" w:type="dxa"/>
            <w:tcBorders>
              <w:top w:val="single" w:sz="4" w:space="0" w:color="auto"/>
              <w:bottom w:val="single" w:sz="4" w:space="0" w:color="auto"/>
            </w:tcBorders>
            <w:shd w:val="clear" w:color="auto" w:fill="C9C9C9" w:themeFill="accent3" w:themeFillTint="99"/>
          </w:tcPr>
          <w:p w14:paraId="5A81DD8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4 058 €</w:t>
            </w:r>
          </w:p>
        </w:tc>
      </w:tr>
    </w:tbl>
    <w:p w14:paraId="1A292EB3" w14:textId="77777777" w:rsidR="00501532" w:rsidRPr="008B083A" w:rsidRDefault="00501532" w:rsidP="00501532">
      <w:pPr>
        <w:autoSpaceDE w:val="0"/>
        <w:autoSpaceDN w:val="0"/>
        <w:adjustRightInd w:val="0"/>
        <w:jc w:val="both"/>
        <w:rPr>
          <w:rFonts w:ascii="Calibri" w:hAnsi="Calibri" w:cs="Calibri"/>
          <w:sz w:val="24"/>
          <w:szCs w:val="24"/>
        </w:rPr>
      </w:pPr>
    </w:p>
    <w:p w14:paraId="38F13649"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24A60333" w14:textId="77777777" w:rsidTr="00501532">
        <w:tc>
          <w:tcPr>
            <w:tcW w:w="6345" w:type="dxa"/>
            <w:gridSpan w:val="2"/>
            <w:tcBorders>
              <w:top w:val="single" w:sz="4" w:space="0" w:color="auto"/>
              <w:bottom w:val="single" w:sz="4" w:space="0" w:color="auto"/>
            </w:tcBorders>
            <w:vAlign w:val="center"/>
          </w:tcPr>
          <w:p w14:paraId="18BC5D4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EDUCATEURS TERRITORIAUX DES ACTIVITES PHYSIQUES ET SPORTIVES</w:t>
            </w:r>
          </w:p>
        </w:tc>
        <w:tc>
          <w:tcPr>
            <w:tcW w:w="3431" w:type="dxa"/>
            <w:tcBorders>
              <w:top w:val="single" w:sz="4" w:space="0" w:color="auto"/>
            </w:tcBorders>
          </w:tcPr>
          <w:p w14:paraId="0D52F63D" w14:textId="77777777" w:rsidR="00501532" w:rsidRPr="008B083A" w:rsidRDefault="00501532" w:rsidP="004B5874">
            <w:pPr>
              <w:jc w:val="center"/>
              <w:rPr>
                <w:rFonts w:ascii="Calibri" w:hAnsi="Calibri" w:cs="Calibri"/>
                <w:sz w:val="24"/>
                <w:szCs w:val="24"/>
              </w:rPr>
            </w:pPr>
          </w:p>
          <w:p w14:paraId="42BD314A"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6F18C76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4E297C68" w14:textId="77777777" w:rsidTr="00501532">
        <w:tc>
          <w:tcPr>
            <w:tcW w:w="2802" w:type="dxa"/>
            <w:tcBorders>
              <w:top w:val="single" w:sz="4" w:space="0" w:color="auto"/>
              <w:bottom w:val="single" w:sz="4" w:space="0" w:color="auto"/>
              <w:right w:val="single" w:sz="4" w:space="0" w:color="auto"/>
            </w:tcBorders>
            <w:vAlign w:val="center"/>
          </w:tcPr>
          <w:p w14:paraId="0FD5741A"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0AD3C23F"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78CF9239" w14:textId="77777777" w:rsidR="00501532" w:rsidRPr="008B083A" w:rsidRDefault="00501532" w:rsidP="004B5874">
            <w:pPr>
              <w:jc w:val="center"/>
              <w:rPr>
                <w:rFonts w:ascii="Calibri" w:hAnsi="Calibri" w:cs="Calibri"/>
                <w:sz w:val="24"/>
                <w:szCs w:val="24"/>
              </w:rPr>
            </w:pPr>
          </w:p>
        </w:tc>
      </w:tr>
      <w:tr w:rsidR="00501532" w:rsidRPr="008B083A" w14:paraId="1D5D8643"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28968A9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32503A92"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structure, responsable d’un ou de plusieurs services, …</w:t>
            </w:r>
          </w:p>
        </w:tc>
        <w:tc>
          <w:tcPr>
            <w:tcW w:w="3431" w:type="dxa"/>
            <w:tcBorders>
              <w:top w:val="single" w:sz="4" w:space="0" w:color="auto"/>
              <w:bottom w:val="single" w:sz="4" w:space="0" w:color="auto"/>
            </w:tcBorders>
            <w:shd w:val="clear" w:color="auto" w:fill="FFC000"/>
          </w:tcPr>
          <w:p w14:paraId="4AE3B9D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2 380 €</w:t>
            </w:r>
          </w:p>
        </w:tc>
      </w:tr>
      <w:tr w:rsidR="00501532" w:rsidRPr="008B083A" w14:paraId="092D7B13"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27F4764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686B707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Adjoint au responsable de structure, expertise, fonction de </w:t>
            </w:r>
            <w:r w:rsidRPr="008B083A">
              <w:rPr>
                <w:rFonts w:ascii="Calibri" w:hAnsi="Calibri" w:cs="Calibri"/>
                <w:sz w:val="24"/>
                <w:szCs w:val="24"/>
              </w:rPr>
              <w:lastRenderedPageBreak/>
              <w:t>coordination ou de pilotage, chef de bassin, …</w:t>
            </w:r>
          </w:p>
        </w:tc>
        <w:tc>
          <w:tcPr>
            <w:tcW w:w="3431" w:type="dxa"/>
            <w:tcBorders>
              <w:top w:val="single" w:sz="4" w:space="0" w:color="auto"/>
              <w:bottom w:val="single" w:sz="4" w:space="0" w:color="auto"/>
            </w:tcBorders>
            <w:shd w:val="clear" w:color="auto" w:fill="C9C9C9" w:themeFill="accent3" w:themeFillTint="99"/>
          </w:tcPr>
          <w:p w14:paraId="7CC769A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lastRenderedPageBreak/>
              <w:t>2 185 €</w:t>
            </w:r>
          </w:p>
        </w:tc>
      </w:tr>
      <w:tr w:rsidR="00501532" w:rsidRPr="008B083A" w14:paraId="7C5515C8"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30D732FD"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4ACBD86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proximité, d’usagers, …</w:t>
            </w:r>
          </w:p>
        </w:tc>
        <w:tc>
          <w:tcPr>
            <w:tcW w:w="3431" w:type="dxa"/>
            <w:tcBorders>
              <w:top w:val="single" w:sz="4" w:space="0" w:color="auto"/>
              <w:bottom w:val="single" w:sz="4" w:space="0" w:color="auto"/>
            </w:tcBorders>
            <w:shd w:val="clear" w:color="auto" w:fill="FFFF00"/>
          </w:tcPr>
          <w:p w14:paraId="0939754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1 995 €</w:t>
            </w:r>
          </w:p>
        </w:tc>
      </w:tr>
    </w:tbl>
    <w:p w14:paraId="6731968F" w14:textId="77777777" w:rsidR="00501532" w:rsidRPr="008B083A" w:rsidRDefault="00501532" w:rsidP="00501532">
      <w:pPr>
        <w:autoSpaceDE w:val="0"/>
        <w:autoSpaceDN w:val="0"/>
        <w:adjustRightInd w:val="0"/>
        <w:jc w:val="both"/>
        <w:rPr>
          <w:rFonts w:ascii="Calibri" w:hAnsi="Calibri" w:cs="Calibri"/>
          <w:sz w:val="24"/>
          <w:szCs w:val="24"/>
        </w:rPr>
      </w:pPr>
    </w:p>
    <w:p w14:paraId="7469E45B"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7367AB51" w14:textId="77777777" w:rsidTr="00501532">
        <w:tc>
          <w:tcPr>
            <w:tcW w:w="6345" w:type="dxa"/>
            <w:gridSpan w:val="2"/>
            <w:tcBorders>
              <w:top w:val="single" w:sz="4" w:space="0" w:color="auto"/>
              <w:bottom w:val="single" w:sz="4" w:space="0" w:color="auto"/>
            </w:tcBorders>
            <w:vAlign w:val="center"/>
          </w:tcPr>
          <w:p w14:paraId="1D6A734B"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OPERATEURS TERRITORIAUX DES ACTIVITES PHYSIQUES ET SPORTIVES</w:t>
            </w:r>
          </w:p>
        </w:tc>
        <w:tc>
          <w:tcPr>
            <w:tcW w:w="3431" w:type="dxa"/>
            <w:tcBorders>
              <w:top w:val="single" w:sz="4" w:space="0" w:color="auto"/>
            </w:tcBorders>
          </w:tcPr>
          <w:p w14:paraId="17D5BE05" w14:textId="77777777" w:rsidR="00501532" w:rsidRPr="008B083A" w:rsidRDefault="00501532" w:rsidP="004B5874">
            <w:pPr>
              <w:jc w:val="center"/>
              <w:rPr>
                <w:rFonts w:ascii="Calibri" w:hAnsi="Calibri" w:cs="Calibri"/>
                <w:sz w:val="24"/>
                <w:szCs w:val="24"/>
              </w:rPr>
            </w:pPr>
          </w:p>
          <w:p w14:paraId="7DE77B03"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346720F2"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6772CB5C" w14:textId="77777777" w:rsidTr="00501532">
        <w:tc>
          <w:tcPr>
            <w:tcW w:w="2802" w:type="dxa"/>
            <w:tcBorders>
              <w:top w:val="single" w:sz="4" w:space="0" w:color="auto"/>
              <w:bottom w:val="single" w:sz="4" w:space="0" w:color="auto"/>
              <w:right w:val="single" w:sz="4" w:space="0" w:color="auto"/>
            </w:tcBorders>
            <w:vAlign w:val="center"/>
          </w:tcPr>
          <w:p w14:paraId="6B24469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69B5454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6A30A690" w14:textId="77777777" w:rsidR="00501532" w:rsidRPr="008B083A" w:rsidRDefault="00501532" w:rsidP="004B5874">
            <w:pPr>
              <w:jc w:val="center"/>
              <w:rPr>
                <w:rFonts w:ascii="Calibri" w:hAnsi="Calibri" w:cs="Calibri"/>
                <w:sz w:val="24"/>
                <w:szCs w:val="24"/>
              </w:rPr>
            </w:pPr>
          </w:p>
        </w:tc>
      </w:tr>
      <w:tr w:rsidR="00501532" w:rsidRPr="008B083A" w14:paraId="409E6372"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39F07B96"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59C20A4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Responsable de la sécurité des installations servant aux A.P.S., assister le responsable de l’organisation des A.P.S., surveillant des piscines et baignades, encadrement de proximité et d’usagers, sujétions, qualifications, …</w:t>
            </w:r>
          </w:p>
        </w:tc>
        <w:tc>
          <w:tcPr>
            <w:tcW w:w="3431" w:type="dxa"/>
            <w:tcBorders>
              <w:top w:val="single" w:sz="4" w:space="0" w:color="auto"/>
              <w:bottom w:val="single" w:sz="4" w:space="0" w:color="auto"/>
            </w:tcBorders>
            <w:shd w:val="clear" w:color="auto" w:fill="FFC000"/>
          </w:tcPr>
          <w:p w14:paraId="0411F98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402D39FC"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1759D71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6C9E776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Agents d’exécution, … </w:t>
            </w:r>
          </w:p>
        </w:tc>
        <w:tc>
          <w:tcPr>
            <w:tcW w:w="3431" w:type="dxa"/>
            <w:tcBorders>
              <w:top w:val="single" w:sz="4" w:space="0" w:color="auto"/>
              <w:bottom w:val="single" w:sz="4" w:space="0" w:color="auto"/>
            </w:tcBorders>
            <w:shd w:val="clear" w:color="auto" w:fill="C9C9C9" w:themeFill="accent3" w:themeFillTint="99"/>
          </w:tcPr>
          <w:p w14:paraId="1657C4FF"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4F7179F8" w14:textId="77777777" w:rsidR="00501532" w:rsidRPr="008B083A" w:rsidRDefault="00501532" w:rsidP="00501532">
      <w:pPr>
        <w:autoSpaceDE w:val="0"/>
        <w:autoSpaceDN w:val="0"/>
        <w:adjustRightInd w:val="0"/>
        <w:jc w:val="both"/>
        <w:rPr>
          <w:rFonts w:ascii="Calibri" w:hAnsi="Calibri" w:cs="Calibri"/>
          <w:sz w:val="24"/>
          <w:szCs w:val="24"/>
        </w:rPr>
      </w:pPr>
    </w:p>
    <w:p w14:paraId="4F610598"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3DE8F953" w14:textId="77777777" w:rsidTr="00501532">
        <w:tc>
          <w:tcPr>
            <w:tcW w:w="6345" w:type="dxa"/>
            <w:gridSpan w:val="2"/>
            <w:tcBorders>
              <w:top w:val="single" w:sz="4" w:space="0" w:color="auto"/>
              <w:bottom w:val="single" w:sz="4" w:space="0" w:color="auto"/>
            </w:tcBorders>
            <w:vAlign w:val="center"/>
          </w:tcPr>
          <w:p w14:paraId="582084A4"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ANIMATEURS TERRITORIAUX</w:t>
            </w:r>
          </w:p>
        </w:tc>
        <w:tc>
          <w:tcPr>
            <w:tcW w:w="3431" w:type="dxa"/>
            <w:tcBorders>
              <w:top w:val="single" w:sz="4" w:space="0" w:color="auto"/>
            </w:tcBorders>
          </w:tcPr>
          <w:p w14:paraId="728D5B0C" w14:textId="77777777" w:rsidR="00501532" w:rsidRPr="008B083A" w:rsidRDefault="00501532" w:rsidP="004B5874">
            <w:pPr>
              <w:jc w:val="center"/>
              <w:rPr>
                <w:rFonts w:ascii="Calibri" w:hAnsi="Calibri" w:cs="Calibri"/>
                <w:sz w:val="24"/>
                <w:szCs w:val="24"/>
              </w:rPr>
            </w:pPr>
          </w:p>
          <w:p w14:paraId="33EAC289"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5035E041"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154B08A1" w14:textId="77777777" w:rsidTr="00501532">
        <w:tc>
          <w:tcPr>
            <w:tcW w:w="2802" w:type="dxa"/>
            <w:tcBorders>
              <w:top w:val="single" w:sz="4" w:space="0" w:color="auto"/>
              <w:bottom w:val="single" w:sz="4" w:space="0" w:color="auto"/>
              <w:right w:val="single" w:sz="4" w:space="0" w:color="auto"/>
            </w:tcBorders>
            <w:vAlign w:val="center"/>
          </w:tcPr>
          <w:p w14:paraId="2DB1CB95"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18DBD23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441C85EF" w14:textId="77777777" w:rsidR="00501532" w:rsidRPr="008B083A" w:rsidRDefault="00501532" w:rsidP="004B5874">
            <w:pPr>
              <w:jc w:val="center"/>
              <w:rPr>
                <w:rFonts w:ascii="Calibri" w:hAnsi="Calibri" w:cs="Calibri"/>
                <w:sz w:val="24"/>
                <w:szCs w:val="24"/>
              </w:rPr>
            </w:pPr>
          </w:p>
        </w:tc>
      </w:tr>
      <w:tr w:rsidR="00501532" w:rsidRPr="008B083A" w14:paraId="62C47510"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7A96C40E"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04EC3670"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Direction d’une structure, responsable d’un ou de plusieurs services, …</w:t>
            </w:r>
          </w:p>
        </w:tc>
        <w:tc>
          <w:tcPr>
            <w:tcW w:w="3431" w:type="dxa"/>
            <w:tcBorders>
              <w:top w:val="single" w:sz="4" w:space="0" w:color="auto"/>
              <w:bottom w:val="single" w:sz="4" w:space="0" w:color="auto"/>
            </w:tcBorders>
            <w:shd w:val="clear" w:color="auto" w:fill="FFC000"/>
          </w:tcPr>
          <w:p w14:paraId="74F12925"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2 380 €</w:t>
            </w:r>
          </w:p>
        </w:tc>
      </w:tr>
      <w:tr w:rsidR="00501532" w:rsidRPr="008B083A" w14:paraId="38D0EB95"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25CBD42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1795F6B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Adjoint au responsable de structure, expertise, fonction de coordination ou de pilotage,</w:t>
            </w:r>
          </w:p>
        </w:tc>
        <w:tc>
          <w:tcPr>
            <w:tcW w:w="3431" w:type="dxa"/>
            <w:tcBorders>
              <w:top w:val="single" w:sz="4" w:space="0" w:color="auto"/>
              <w:bottom w:val="single" w:sz="4" w:space="0" w:color="auto"/>
            </w:tcBorders>
            <w:shd w:val="clear" w:color="auto" w:fill="C9C9C9" w:themeFill="accent3" w:themeFillTint="99"/>
          </w:tcPr>
          <w:p w14:paraId="6F26A691"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2 185 €</w:t>
            </w:r>
          </w:p>
        </w:tc>
      </w:tr>
      <w:tr w:rsidR="00501532" w:rsidRPr="008B083A" w14:paraId="2286241D" w14:textId="77777777" w:rsidTr="00501532">
        <w:trPr>
          <w:trHeight w:val="340"/>
        </w:trPr>
        <w:tc>
          <w:tcPr>
            <w:tcW w:w="2802" w:type="dxa"/>
            <w:tcBorders>
              <w:top w:val="single" w:sz="4" w:space="0" w:color="auto"/>
              <w:bottom w:val="single" w:sz="4" w:space="0" w:color="auto"/>
              <w:right w:val="single" w:sz="4" w:space="0" w:color="auto"/>
            </w:tcBorders>
            <w:shd w:val="clear" w:color="auto" w:fill="FFFF00"/>
            <w:vAlign w:val="center"/>
          </w:tcPr>
          <w:p w14:paraId="41EA83FA"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3</w:t>
            </w:r>
          </w:p>
        </w:tc>
        <w:tc>
          <w:tcPr>
            <w:tcW w:w="3543" w:type="dxa"/>
            <w:tcBorders>
              <w:top w:val="single" w:sz="4" w:space="0" w:color="auto"/>
              <w:left w:val="single" w:sz="4" w:space="0" w:color="auto"/>
              <w:bottom w:val="single" w:sz="4" w:space="0" w:color="auto"/>
            </w:tcBorders>
            <w:shd w:val="clear" w:color="auto" w:fill="FFFF00"/>
            <w:vAlign w:val="center"/>
          </w:tcPr>
          <w:p w14:paraId="5CD5E74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proximité, d’usagers, …</w:t>
            </w:r>
          </w:p>
        </w:tc>
        <w:tc>
          <w:tcPr>
            <w:tcW w:w="3431" w:type="dxa"/>
            <w:tcBorders>
              <w:top w:val="single" w:sz="4" w:space="0" w:color="auto"/>
              <w:bottom w:val="single" w:sz="4" w:space="0" w:color="auto"/>
            </w:tcBorders>
            <w:shd w:val="clear" w:color="auto" w:fill="FFFF00"/>
          </w:tcPr>
          <w:p w14:paraId="1516B0B7"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1 995 €</w:t>
            </w:r>
          </w:p>
        </w:tc>
      </w:tr>
    </w:tbl>
    <w:p w14:paraId="0F2438E4" w14:textId="77777777" w:rsidR="00501532" w:rsidRPr="008B083A" w:rsidRDefault="00501532" w:rsidP="00501532">
      <w:pPr>
        <w:autoSpaceDE w:val="0"/>
        <w:autoSpaceDN w:val="0"/>
        <w:adjustRightInd w:val="0"/>
        <w:jc w:val="both"/>
        <w:rPr>
          <w:rFonts w:ascii="Calibri" w:hAnsi="Calibri" w:cs="Calibri"/>
          <w:sz w:val="24"/>
          <w:szCs w:val="24"/>
        </w:rPr>
      </w:pPr>
    </w:p>
    <w:p w14:paraId="7BA739D2" w14:textId="77777777" w:rsidR="00501532" w:rsidRPr="008B083A" w:rsidRDefault="00501532" w:rsidP="00501532">
      <w:pPr>
        <w:autoSpaceDE w:val="0"/>
        <w:autoSpaceDN w:val="0"/>
        <w:adjustRightInd w:val="0"/>
        <w:jc w:val="both"/>
        <w:rPr>
          <w:rFonts w:ascii="Calibri" w:hAnsi="Calibri" w:cs="Calibri"/>
          <w:sz w:val="24"/>
          <w:szCs w:val="24"/>
        </w:rPr>
      </w:pPr>
    </w:p>
    <w:tbl>
      <w:tblPr>
        <w:tblStyle w:val="Grilledutableau"/>
        <w:tblpPr w:leftFromText="141" w:rightFromText="141" w:vertAnchor="text" w:tblpY="1"/>
        <w:tblOverlap w:val="never"/>
        <w:tblW w:w="9776" w:type="dxa"/>
        <w:tblBorders>
          <w:bottom w:val="none" w:sz="0" w:space="0" w:color="auto"/>
          <w:insideH w:val="none" w:sz="0" w:space="0" w:color="auto"/>
        </w:tblBorders>
        <w:tblLayout w:type="fixed"/>
        <w:tblLook w:val="04A0" w:firstRow="1" w:lastRow="0" w:firstColumn="1" w:lastColumn="0" w:noHBand="0" w:noVBand="1"/>
      </w:tblPr>
      <w:tblGrid>
        <w:gridCol w:w="2802"/>
        <w:gridCol w:w="3543"/>
        <w:gridCol w:w="3431"/>
      </w:tblGrid>
      <w:tr w:rsidR="00501532" w:rsidRPr="008B083A" w14:paraId="28211C06" w14:textId="77777777" w:rsidTr="00501532">
        <w:tc>
          <w:tcPr>
            <w:tcW w:w="6345" w:type="dxa"/>
            <w:gridSpan w:val="2"/>
            <w:tcBorders>
              <w:top w:val="single" w:sz="4" w:space="0" w:color="auto"/>
              <w:bottom w:val="single" w:sz="4" w:space="0" w:color="auto"/>
            </w:tcBorders>
            <w:vAlign w:val="center"/>
          </w:tcPr>
          <w:p w14:paraId="596239EE"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REPARTITION DES GROUPES DE FONCTIONS PAR EMPLOI POUR LE CADRE D’EMPLOIS DES ADJOINTS TERRITORIAUX D’ANIMATION</w:t>
            </w:r>
          </w:p>
        </w:tc>
        <w:tc>
          <w:tcPr>
            <w:tcW w:w="3431" w:type="dxa"/>
            <w:tcBorders>
              <w:top w:val="single" w:sz="4" w:space="0" w:color="auto"/>
            </w:tcBorders>
          </w:tcPr>
          <w:p w14:paraId="2855370E" w14:textId="77777777" w:rsidR="00501532" w:rsidRPr="008B083A" w:rsidRDefault="00501532" w:rsidP="004B5874">
            <w:pPr>
              <w:jc w:val="center"/>
              <w:rPr>
                <w:rFonts w:ascii="Calibri" w:hAnsi="Calibri" w:cs="Calibri"/>
                <w:sz w:val="24"/>
                <w:szCs w:val="24"/>
              </w:rPr>
            </w:pPr>
          </w:p>
          <w:p w14:paraId="682DD486"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MONTANTS ANNUELS MAXIMA</w:t>
            </w:r>
          </w:p>
          <w:p w14:paraId="413EFA9C" w14:textId="77777777" w:rsidR="00501532" w:rsidRPr="008B083A" w:rsidRDefault="00501532" w:rsidP="004B5874">
            <w:pPr>
              <w:jc w:val="center"/>
              <w:rPr>
                <w:rFonts w:ascii="Calibri" w:hAnsi="Calibri" w:cs="Calibri"/>
                <w:b/>
                <w:sz w:val="24"/>
                <w:szCs w:val="24"/>
              </w:rPr>
            </w:pPr>
            <w:r w:rsidRPr="008B083A">
              <w:rPr>
                <w:rFonts w:ascii="Calibri" w:hAnsi="Calibri" w:cs="Calibri"/>
                <w:b/>
                <w:sz w:val="24"/>
                <w:szCs w:val="24"/>
              </w:rPr>
              <w:t>(PLAFONDS)</w:t>
            </w:r>
          </w:p>
        </w:tc>
      </w:tr>
      <w:tr w:rsidR="00501532" w:rsidRPr="008B083A" w14:paraId="25466008" w14:textId="77777777" w:rsidTr="00501532">
        <w:tc>
          <w:tcPr>
            <w:tcW w:w="2802" w:type="dxa"/>
            <w:tcBorders>
              <w:top w:val="single" w:sz="4" w:space="0" w:color="auto"/>
              <w:bottom w:val="single" w:sz="4" w:space="0" w:color="auto"/>
              <w:right w:val="single" w:sz="4" w:space="0" w:color="auto"/>
            </w:tcBorders>
            <w:vAlign w:val="center"/>
          </w:tcPr>
          <w:p w14:paraId="193CD47E"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GROUPES DE FONCTIONS</w:t>
            </w:r>
          </w:p>
        </w:tc>
        <w:tc>
          <w:tcPr>
            <w:tcW w:w="3543" w:type="dxa"/>
            <w:tcBorders>
              <w:top w:val="single" w:sz="4" w:space="0" w:color="auto"/>
              <w:left w:val="single" w:sz="4" w:space="0" w:color="auto"/>
              <w:bottom w:val="single" w:sz="4" w:space="0" w:color="auto"/>
            </w:tcBorders>
            <w:vAlign w:val="center"/>
          </w:tcPr>
          <w:p w14:paraId="4DB0B619" w14:textId="77777777" w:rsidR="00501532" w:rsidRPr="008B083A" w:rsidRDefault="00501532" w:rsidP="004B5874">
            <w:pPr>
              <w:jc w:val="center"/>
              <w:rPr>
                <w:rFonts w:ascii="Calibri" w:hAnsi="Calibri" w:cs="Calibri"/>
                <w:sz w:val="24"/>
                <w:szCs w:val="24"/>
              </w:rPr>
            </w:pPr>
            <w:r w:rsidRPr="008B083A">
              <w:rPr>
                <w:rFonts w:ascii="Calibri" w:hAnsi="Calibri" w:cs="Calibri"/>
                <w:sz w:val="24"/>
                <w:szCs w:val="24"/>
              </w:rPr>
              <w:t>EMPLOIS (A TITRE INDICATIF)</w:t>
            </w:r>
          </w:p>
        </w:tc>
        <w:tc>
          <w:tcPr>
            <w:tcW w:w="3431" w:type="dxa"/>
            <w:tcBorders>
              <w:top w:val="nil"/>
              <w:bottom w:val="single" w:sz="4" w:space="0" w:color="auto"/>
            </w:tcBorders>
          </w:tcPr>
          <w:p w14:paraId="0F46AC22" w14:textId="77777777" w:rsidR="00501532" w:rsidRPr="008B083A" w:rsidRDefault="00501532" w:rsidP="004B5874">
            <w:pPr>
              <w:jc w:val="center"/>
              <w:rPr>
                <w:rFonts w:ascii="Calibri" w:hAnsi="Calibri" w:cs="Calibri"/>
                <w:sz w:val="24"/>
                <w:szCs w:val="24"/>
              </w:rPr>
            </w:pPr>
          </w:p>
        </w:tc>
      </w:tr>
      <w:tr w:rsidR="00501532" w:rsidRPr="008B083A" w14:paraId="770AFAF5" w14:textId="77777777" w:rsidTr="00501532">
        <w:trPr>
          <w:trHeight w:val="340"/>
        </w:trPr>
        <w:tc>
          <w:tcPr>
            <w:tcW w:w="2802" w:type="dxa"/>
            <w:tcBorders>
              <w:top w:val="single" w:sz="4" w:space="0" w:color="auto"/>
              <w:bottom w:val="single" w:sz="4" w:space="0" w:color="auto"/>
              <w:right w:val="single" w:sz="4" w:space="0" w:color="auto"/>
            </w:tcBorders>
            <w:shd w:val="clear" w:color="auto" w:fill="FFC000"/>
            <w:vAlign w:val="center"/>
          </w:tcPr>
          <w:p w14:paraId="17DED7EB"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1</w:t>
            </w:r>
          </w:p>
        </w:tc>
        <w:tc>
          <w:tcPr>
            <w:tcW w:w="3543" w:type="dxa"/>
            <w:tcBorders>
              <w:top w:val="single" w:sz="4" w:space="0" w:color="auto"/>
              <w:left w:val="single" w:sz="4" w:space="0" w:color="auto"/>
              <w:bottom w:val="single" w:sz="4" w:space="0" w:color="auto"/>
            </w:tcBorders>
            <w:shd w:val="clear" w:color="auto" w:fill="FFC000"/>
            <w:vAlign w:val="center"/>
          </w:tcPr>
          <w:p w14:paraId="5B0E1103"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Encadrement de proximité et d’usagers, sujétions, qualifications, …</w:t>
            </w:r>
          </w:p>
        </w:tc>
        <w:tc>
          <w:tcPr>
            <w:tcW w:w="3431" w:type="dxa"/>
            <w:tcBorders>
              <w:top w:val="single" w:sz="4" w:space="0" w:color="auto"/>
              <w:bottom w:val="single" w:sz="4" w:space="0" w:color="auto"/>
            </w:tcBorders>
            <w:shd w:val="clear" w:color="auto" w:fill="FFC000"/>
          </w:tcPr>
          <w:p w14:paraId="45AF743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1 260 €</w:t>
            </w:r>
          </w:p>
        </w:tc>
      </w:tr>
      <w:tr w:rsidR="00501532" w:rsidRPr="008B083A" w14:paraId="7C0C0B49" w14:textId="77777777" w:rsidTr="00501532">
        <w:trPr>
          <w:trHeight w:val="340"/>
        </w:trPr>
        <w:tc>
          <w:tcPr>
            <w:tcW w:w="2802" w:type="dxa"/>
            <w:tcBorders>
              <w:top w:val="single" w:sz="4" w:space="0" w:color="auto"/>
              <w:bottom w:val="single" w:sz="4" w:space="0" w:color="auto"/>
              <w:right w:val="single" w:sz="4" w:space="0" w:color="auto"/>
            </w:tcBorders>
            <w:shd w:val="clear" w:color="auto" w:fill="C9C9C9" w:themeFill="accent3" w:themeFillTint="99"/>
            <w:vAlign w:val="center"/>
          </w:tcPr>
          <w:p w14:paraId="7B4A8F0C"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Groupe 2</w:t>
            </w:r>
          </w:p>
        </w:tc>
        <w:tc>
          <w:tcPr>
            <w:tcW w:w="3543" w:type="dxa"/>
            <w:tcBorders>
              <w:top w:val="single" w:sz="4" w:space="0" w:color="auto"/>
              <w:left w:val="single" w:sz="4" w:space="0" w:color="auto"/>
              <w:bottom w:val="single" w:sz="4" w:space="0" w:color="auto"/>
            </w:tcBorders>
            <w:shd w:val="clear" w:color="auto" w:fill="C9C9C9" w:themeFill="accent3" w:themeFillTint="99"/>
            <w:vAlign w:val="center"/>
          </w:tcPr>
          <w:p w14:paraId="765EBDE9"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 xml:space="preserve">Agents d’exécution, … </w:t>
            </w:r>
          </w:p>
        </w:tc>
        <w:tc>
          <w:tcPr>
            <w:tcW w:w="3431" w:type="dxa"/>
            <w:tcBorders>
              <w:top w:val="single" w:sz="4" w:space="0" w:color="auto"/>
              <w:bottom w:val="single" w:sz="4" w:space="0" w:color="auto"/>
            </w:tcBorders>
            <w:shd w:val="clear" w:color="auto" w:fill="C9C9C9" w:themeFill="accent3" w:themeFillTint="99"/>
          </w:tcPr>
          <w:p w14:paraId="2BA88BE8" w14:textId="77777777" w:rsidR="00501532" w:rsidRPr="008B083A" w:rsidRDefault="00501532" w:rsidP="004B5874">
            <w:pPr>
              <w:rPr>
                <w:rFonts w:ascii="Calibri" w:hAnsi="Calibri" w:cs="Calibri"/>
                <w:sz w:val="24"/>
                <w:szCs w:val="24"/>
              </w:rPr>
            </w:pPr>
            <w:r w:rsidRPr="008B083A">
              <w:rPr>
                <w:rFonts w:ascii="Calibri" w:hAnsi="Calibri" w:cs="Calibri"/>
                <w:sz w:val="24"/>
                <w:szCs w:val="24"/>
              </w:rPr>
              <w:t>1 200 €</w:t>
            </w:r>
          </w:p>
        </w:tc>
      </w:tr>
    </w:tbl>
    <w:p w14:paraId="7519DEB6" w14:textId="77777777" w:rsidR="00501532" w:rsidRPr="008B083A" w:rsidRDefault="00501532" w:rsidP="00501532">
      <w:pPr>
        <w:autoSpaceDE w:val="0"/>
        <w:autoSpaceDN w:val="0"/>
        <w:adjustRightInd w:val="0"/>
        <w:jc w:val="both"/>
        <w:rPr>
          <w:rFonts w:ascii="Calibri" w:hAnsi="Calibri" w:cs="Calibri"/>
          <w:sz w:val="24"/>
          <w:szCs w:val="24"/>
        </w:rPr>
      </w:pPr>
    </w:p>
    <w:p w14:paraId="7C81DB3C" w14:textId="77777777" w:rsidR="00501532" w:rsidRPr="008B083A" w:rsidRDefault="00501532" w:rsidP="00501532">
      <w:pPr>
        <w:autoSpaceDE w:val="0"/>
        <w:autoSpaceDN w:val="0"/>
        <w:adjustRightInd w:val="0"/>
        <w:jc w:val="both"/>
        <w:rPr>
          <w:rFonts w:ascii="Calibri" w:hAnsi="Calibri" w:cs="Calibri"/>
          <w:sz w:val="24"/>
          <w:szCs w:val="24"/>
        </w:rPr>
      </w:pPr>
    </w:p>
    <w:p w14:paraId="1CC47506" w14:textId="77777777" w:rsidR="00501532" w:rsidRPr="008B083A" w:rsidRDefault="00501532" w:rsidP="00501532">
      <w:pPr>
        <w:rPr>
          <w:rFonts w:ascii="Calibri" w:hAnsi="Calibri" w:cs="Calibri"/>
          <w:b/>
          <w:bCs/>
          <w:kern w:val="20"/>
          <w:sz w:val="24"/>
          <w:szCs w:val="24"/>
          <w:u w:val="single"/>
        </w:rPr>
      </w:pPr>
      <w:r w:rsidRPr="008B083A">
        <w:rPr>
          <w:rFonts w:ascii="Calibri" w:hAnsi="Calibri" w:cs="Calibri"/>
          <w:b/>
          <w:bCs/>
          <w:i/>
          <w:iCs/>
          <w:sz w:val="24"/>
          <w:szCs w:val="24"/>
        </w:rPr>
        <w:lastRenderedPageBreak/>
        <w:t xml:space="preserve"> </w:t>
      </w:r>
      <w:r w:rsidRPr="008B083A">
        <w:rPr>
          <w:rFonts w:ascii="Calibri" w:hAnsi="Calibri" w:cs="Calibri"/>
          <w:b/>
          <w:bCs/>
          <w:kern w:val="20"/>
          <w:sz w:val="24"/>
          <w:szCs w:val="24"/>
          <w:u w:val="single"/>
        </w:rPr>
        <w:t>Article 4 : Modalités de maintien ou de suppression pour indisponibilité physique et autres motifs</w:t>
      </w:r>
    </w:p>
    <w:p w14:paraId="37CA3422" w14:textId="77777777" w:rsidR="00501532" w:rsidRPr="008B083A" w:rsidRDefault="00501532" w:rsidP="00501532">
      <w:pPr>
        <w:autoSpaceDE w:val="0"/>
        <w:autoSpaceDN w:val="0"/>
        <w:adjustRightInd w:val="0"/>
        <w:jc w:val="both"/>
        <w:rPr>
          <w:rFonts w:ascii="Calibri" w:hAnsi="Calibri" w:cs="Calibri"/>
          <w:b/>
          <w:bCs/>
          <w:kern w:val="20"/>
          <w:sz w:val="24"/>
          <w:szCs w:val="24"/>
          <w:u w:val="single"/>
        </w:rPr>
      </w:pPr>
    </w:p>
    <w:p w14:paraId="633EC4BB" w14:textId="77777777" w:rsidR="00501532" w:rsidRPr="008B083A" w:rsidRDefault="00501532" w:rsidP="00501532">
      <w:pPr>
        <w:autoSpaceDE w:val="0"/>
        <w:autoSpaceDN w:val="0"/>
        <w:adjustRightInd w:val="0"/>
        <w:jc w:val="both"/>
        <w:rPr>
          <w:rFonts w:ascii="Calibri" w:hAnsi="Calibri" w:cs="Calibri"/>
          <w:i/>
          <w:iCs/>
          <w:color w:val="F4951E"/>
          <w:kern w:val="20"/>
          <w:sz w:val="24"/>
          <w:szCs w:val="24"/>
        </w:rPr>
      </w:pPr>
      <w:r w:rsidRPr="008B083A">
        <w:rPr>
          <w:rFonts w:ascii="Calibri" w:hAnsi="Calibri" w:cs="Calibri"/>
          <w:i/>
          <w:iCs/>
          <w:color w:val="F4951E"/>
          <w:kern w:val="20"/>
          <w:sz w:val="24"/>
          <w:szCs w:val="24"/>
          <w:u w:val="single"/>
        </w:rPr>
        <w:t>Conseil CDG</w:t>
      </w:r>
      <w:r w:rsidRPr="008B083A">
        <w:rPr>
          <w:rFonts w:ascii="Calibri" w:hAnsi="Calibri" w:cs="Calibri"/>
          <w:i/>
          <w:iCs/>
          <w:color w:val="F4951E"/>
          <w:kern w:val="20"/>
          <w:sz w:val="24"/>
          <w:szCs w:val="24"/>
        </w:rPr>
        <w:t xml:space="preserve"> : au vu des jurisprudences (Cf page 9 de la présente note), il est conseillé de définir des </w:t>
      </w:r>
      <w:r w:rsidRPr="008B083A">
        <w:rPr>
          <w:rFonts w:ascii="Calibri" w:hAnsi="Calibri" w:cs="Calibri"/>
          <w:b/>
          <w:bCs/>
          <w:i/>
          <w:iCs/>
          <w:color w:val="F4951E"/>
          <w:kern w:val="20"/>
          <w:sz w:val="24"/>
          <w:szCs w:val="24"/>
        </w:rPr>
        <w:t>modalités de retenue ou de suppression</w:t>
      </w:r>
      <w:r w:rsidRPr="008B083A">
        <w:rPr>
          <w:rFonts w:ascii="Calibri" w:hAnsi="Calibri" w:cs="Calibri"/>
          <w:i/>
          <w:iCs/>
          <w:color w:val="F4951E"/>
          <w:kern w:val="20"/>
          <w:sz w:val="24"/>
          <w:szCs w:val="24"/>
        </w:rPr>
        <w:t xml:space="preserve"> </w:t>
      </w:r>
      <w:r w:rsidRPr="008B083A">
        <w:rPr>
          <w:rFonts w:ascii="Calibri" w:hAnsi="Calibri" w:cs="Calibri"/>
          <w:b/>
          <w:bCs/>
          <w:i/>
          <w:iCs/>
          <w:color w:val="F4951E"/>
          <w:kern w:val="20"/>
          <w:sz w:val="24"/>
          <w:szCs w:val="24"/>
        </w:rPr>
        <w:t xml:space="preserve">différentes, </w:t>
      </w:r>
      <w:r w:rsidRPr="008B083A">
        <w:rPr>
          <w:rFonts w:ascii="Calibri" w:hAnsi="Calibri" w:cs="Calibri"/>
          <w:i/>
          <w:iCs/>
          <w:color w:val="F4951E"/>
          <w:kern w:val="20"/>
          <w:sz w:val="24"/>
          <w:szCs w:val="24"/>
        </w:rPr>
        <w:t xml:space="preserve">pour la </w:t>
      </w:r>
      <w:r w:rsidRPr="008B083A">
        <w:rPr>
          <w:rFonts w:ascii="Calibri" w:hAnsi="Calibri" w:cs="Calibri"/>
          <w:b/>
          <w:bCs/>
          <w:i/>
          <w:iCs/>
          <w:color w:val="F4951E"/>
          <w:kern w:val="20"/>
          <w:sz w:val="24"/>
          <w:szCs w:val="24"/>
        </w:rPr>
        <w:t xml:space="preserve">part IFSE </w:t>
      </w:r>
      <w:r w:rsidRPr="008B083A">
        <w:rPr>
          <w:rFonts w:ascii="Calibri" w:hAnsi="Calibri" w:cs="Calibri"/>
          <w:i/>
          <w:iCs/>
          <w:color w:val="F4951E"/>
          <w:kern w:val="20"/>
          <w:sz w:val="24"/>
          <w:szCs w:val="24"/>
        </w:rPr>
        <w:t>et la</w:t>
      </w:r>
      <w:r w:rsidRPr="008B083A">
        <w:rPr>
          <w:rFonts w:ascii="Calibri" w:hAnsi="Calibri" w:cs="Calibri"/>
          <w:b/>
          <w:bCs/>
          <w:i/>
          <w:iCs/>
          <w:color w:val="F4951E"/>
          <w:kern w:val="20"/>
          <w:sz w:val="24"/>
          <w:szCs w:val="24"/>
        </w:rPr>
        <w:t xml:space="preserve"> part CIA</w:t>
      </w:r>
      <w:r w:rsidRPr="008B083A">
        <w:rPr>
          <w:rFonts w:ascii="Calibri" w:hAnsi="Calibri" w:cs="Calibri"/>
          <w:i/>
          <w:iCs/>
          <w:color w:val="F4951E"/>
          <w:kern w:val="20"/>
          <w:sz w:val="24"/>
          <w:szCs w:val="24"/>
        </w:rPr>
        <w:t>.</w:t>
      </w:r>
    </w:p>
    <w:p w14:paraId="7A0E259A" w14:textId="77777777" w:rsidR="00501532" w:rsidRPr="008B083A" w:rsidRDefault="00501532" w:rsidP="00501532">
      <w:pPr>
        <w:pStyle w:val="pucedoigtnoir"/>
        <w:pBdr>
          <w:top w:val="single" w:sz="4" w:space="1" w:color="auto"/>
          <w:left w:val="single" w:sz="4" w:space="4" w:color="auto"/>
          <w:bottom w:val="single" w:sz="4" w:space="1" w:color="auto"/>
          <w:right w:val="single" w:sz="4" w:space="4" w:color="auto"/>
        </w:pBdr>
        <w:ind w:left="426" w:firstLine="0"/>
        <w:rPr>
          <w:rFonts w:ascii="Calibri" w:hAnsi="Calibri" w:cs="Calibri"/>
          <w:b/>
          <w:szCs w:val="24"/>
        </w:rPr>
      </w:pPr>
      <w:r w:rsidRPr="008B083A">
        <w:rPr>
          <w:rFonts w:ascii="Calibri" w:hAnsi="Calibri" w:cs="Calibri"/>
          <w:b/>
          <w:szCs w:val="24"/>
        </w:rPr>
        <w:t>Attention : vous ne pouvez pas être plus favorables que les dispositions applicables aux agents de l’Etat</w:t>
      </w:r>
    </w:p>
    <w:p w14:paraId="0BC585D3" w14:textId="77777777" w:rsidR="00501532" w:rsidRPr="008B083A" w:rsidRDefault="00501532" w:rsidP="00501532">
      <w:pPr>
        <w:autoSpaceDE w:val="0"/>
        <w:autoSpaceDN w:val="0"/>
        <w:adjustRightInd w:val="0"/>
        <w:jc w:val="both"/>
        <w:rPr>
          <w:rFonts w:ascii="Calibri" w:hAnsi="Calibri" w:cs="Calibri"/>
          <w:sz w:val="24"/>
          <w:szCs w:val="24"/>
        </w:rPr>
      </w:pPr>
    </w:p>
    <w:p w14:paraId="33ABB350" w14:textId="77777777" w:rsidR="00501532" w:rsidRPr="008B083A" w:rsidRDefault="00501532" w:rsidP="00501532">
      <w:pPr>
        <w:autoSpaceDE w:val="0"/>
        <w:autoSpaceDN w:val="0"/>
        <w:adjustRightInd w:val="0"/>
        <w:jc w:val="both"/>
        <w:rPr>
          <w:rFonts w:ascii="Calibri" w:hAnsi="Calibri" w:cs="Calibri"/>
          <w:sz w:val="24"/>
          <w:szCs w:val="24"/>
        </w:rPr>
      </w:pPr>
    </w:p>
    <w:p w14:paraId="5D0ADEB9" w14:textId="77777777" w:rsidR="00501532" w:rsidRPr="008B083A" w:rsidRDefault="00501532" w:rsidP="00501532">
      <w:pPr>
        <w:autoSpaceDE w:val="0"/>
        <w:autoSpaceDN w:val="0"/>
        <w:adjustRightInd w:val="0"/>
        <w:jc w:val="both"/>
        <w:rPr>
          <w:rFonts w:ascii="Calibri" w:hAnsi="Calibri" w:cs="Calibri"/>
          <w:b/>
          <w:bCs/>
          <w:sz w:val="24"/>
          <w:szCs w:val="24"/>
          <w:u w:val="single"/>
        </w:rPr>
      </w:pPr>
      <w:r w:rsidRPr="008B083A">
        <w:rPr>
          <w:rFonts w:ascii="Calibri" w:hAnsi="Calibri" w:cs="Calibri"/>
          <w:b/>
          <w:bCs/>
          <w:sz w:val="24"/>
          <w:szCs w:val="24"/>
          <w:highlight w:val="lightGray"/>
          <w:u w:val="single"/>
        </w:rPr>
        <w:t>Part IFSE :</w:t>
      </w:r>
      <w:r w:rsidRPr="008B083A">
        <w:rPr>
          <w:rFonts w:ascii="Calibri" w:hAnsi="Calibri" w:cs="Calibri"/>
          <w:b/>
          <w:bCs/>
          <w:sz w:val="24"/>
          <w:szCs w:val="24"/>
          <w:u w:val="single"/>
        </w:rPr>
        <w:t xml:space="preserve"> </w:t>
      </w:r>
    </w:p>
    <w:p w14:paraId="050F572C" w14:textId="77777777" w:rsidR="00501532" w:rsidRPr="008B083A" w:rsidRDefault="00501532" w:rsidP="00501532">
      <w:pPr>
        <w:rPr>
          <w:rFonts w:ascii="Calibri" w:hAnsi="Calibri" w:cs="Calibri"/>
          <w:i/>
          <w:iCs/>
          <w:color w:val="F4951E"/>
          <w:kern w:val="20"/>
          <w:sz w:val="24"/>
          <w:szCs w:val="24"/>
        </w:rPr>
      </w:pPr>
      <w:r w:rsidRPr="008B083A">
        <w:rPr>
          <w:rFonts w:ascii="Calibri" w:hAnsi="Calibri" w:cs="Calibri"/>
          <w:i/>
          <w:iCs/>
          <w:color w:val="F4951E"/>
          <w:kern w:val="20"/>
          <w:sz w:val="24"/>
          <w:szCs w:val="24"/>
        </w:rPr>
        <w:t>Il est conseillé de déterminer précisément l’attribution des indemnités en cas d’absence en fixant les clauses de maintien, de diminution ou de suppression.</w:t>
      </w:r>
    </w:p>
    <w:p w14:paraId="388FDF0B" w14:textId="77777777" w:rsidR="00501532" w:rsidRPr="008B083A" w:rsidRDefault="00501532" w:rsidP="00501532">
      <w:pPr>
        <w:rPr>
          <w:rFonts w:ascii="Calibri" w:hAnsi="Calibri" w:cs="Calibri"/>
          <w:i/>
          <w:iCs/>
          <w:color w:val="F4951E"/>
          <w:kern w:val="20"/>
          <w:sz w:val="24"/>
          <w:szCs w:val="24"/>
        </w:rPr>
      </w:pPr>
    </w:p>
    <w:p w14:paraId="026C7B59" w14:textId="77777777" w:rsidR="00501532" w:rsidRPr="008B083A" w:rsidRDefault="00501532" w:rsidP="00501532">
      <w:pPr>
        <w:autoSpaceDE w:val="0"/>
        <w:autoSpaceDN w:val="0"/>
        <w:adjustRightInd w:val="0"/>
        <w:jc w:val="both"/>
        <w:rPr>
          <w:rFonts w:ascii="Calibri" w:hAnsi="Calibri" w:cs="Calibri"/>
          <w:color w:val="F4951E"/>
          <w:sz w:val="24"/>
          <w:szCs w:val="24"/>
        </w:rPr>
      </w:pPr>
      <w:r w:rsidRPr="008B083A">
        <w:rPr>
          <w:rFonts w:ascii="Calibri" w:hAnsi="Calibri" w:cs="Calibri"/>
          <w:i/>
          <w:iCs/>
          <w:color w:val="F4951E"/>
          <w:kern w:val="20"/>
          <w:sz w:val="24"/>
          <w:szCs w:val="24"/>
        </w:rPr>
        <w:t xml:space="preserve">La délibération peut renvoyer à la </w:t>
      </w:r>
      <w:r w:rsidRPr="008B083A">
        <w:rPr>
          <w:rFonts w:ascii="Calibri" w:hAnsi="Calibri" w:cs="Calibri"/>
          <w:b/>
          <w:bCs/>
          <w:i/>
          <w:iCs/>
          <w:color w:val="F4951E"/>
          <w:kern w:val="20"/>
          <w:sz w:val="24"/>
          <w:szCs w:val="24"/>
        </w:rPr>
        <w:t>réglementation applicable aux agents de l’Etat</w:t>
      </w:r>
      <w:r w:rsidRPr="008B083A">
        <w:rPr>
          <w:rFonts w:ascii="Calibri" w:hAnsi="Calibri" w:cs="Calibri"/>
          <w:i/>
          <w:iCs/>
          <w:color w:val="F4951E"/>
          <w:kern w:val="20"/>
          <w:sz w:val="24"/>
          <w:szCs w:val="24"/>
        </w:rPr>
        <w:t xml:space="preserve"> (décret n°2010-997 du 26 août 2010 relatif au régime de maintien des primes et indemnités des agents publics de l’Etat et des magistrats de l’ordre judiciaire dans certaines situations de congés, et circulaire n° BCRF 1031314C relative à l’application de ce décret)</w:t>
      </w:r>
    </w:p>
    <w:p w14:paraId="16C4AA59" w14:textId="77777777" w:rsidR="00501532" w:rsidRPr="008B083A" w:rsidRDefault="00501532" w:rsidP="00501532">
      <w:pPr>
        <w:autoSpaceDE w:val="0"/>
        <w:autoSpaceDN w:val="0"/>
        <w:adjustRightInd w:val="0"/>
        <w:jc w:val="both"/>
        <w:rPr>
          <w:rFonts w:ascii="Calibri" w:hAnsi="Calibri" w:cs="Calibri"/>
          <w:sz w:val="24"/>
          <w:szCs w:val="24"/>
        </w:rPr>
      </w:pPr>
    </w:p>
    <w:p w14:paraId="11C7E7D6"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Conformément au décret n° 2010-997 du 26 août 2010 relatif au régime de maintien des primes et indemnités des agents publics de l’Etat et des magistrats de l’ordre judiciaire dans certaines situations de congés :</w:t>
      </w:r>
    </w:p>
    <w:p w14:paraId="3D15BC82" w14:textId="77777777" w:rsidR="00501532" w:rsidRPr="008B083A" w:rsidRDefault="00501532" w:rsidP="00501532">
      <w:pPr>
        <w:autoSpaceDE w:val="0"/>
        <w:autoSpaceDN w:val="0"/>
        <w:adjustRightInd w:val="0"/>
        <w:jc w:val="both"/>
        <w:rPr>
          <w:rFonts w:ascii="Calibri" w:hAnsi="Calibri" w:cs="Calibri"/>
          <w:sz w:val="24"/>
          <w:szCs w:val="24"/>
        </w:rPr>
      </w:pPr>
    </w:p>
    <w:p w14:paraId="05ED90CF" w14:textId="77777777" w:rsidR="00501532" w:rsidRPr="008B083A" w:rsidRDefault="00501532" w:rsidP="00501532">
      <w:pPr>
        <w:autoSpaceDE w:val="0"/>
        <w:autoSpaceDN w:val="0"/>
        <w:adjustRightInd w:val="0"/>
        <w:jc w:val="both"/>
        <w:rPr>
          <w:rFonts w:ascii="Calibri" w:hAnsi="Calibri" w:cs="Calibri"/>
          <w:color w:val="000000"/>
          <w:sz w:val="24"/>
          <w:szCs w:val="24"/>
        </w:rPr>
      </w:pPr>
      <w:r w:rsidRPr="008B083A">
        <w:rPr>
          <w:rFonts w:ascii="Calibri" w:hAnsi="Calibri" w:cs="Calibri"/>
          <w:color w:val="000000"/>
          <w:sz w:val="24"/>
          <w:szCs w:val="24"/>
        </w:rPr>
        <w:sym w:font="Wingdings" w:char="F0F0"/>
      </w:r>
      <w:r w:rsidRPr="008B083A">
        <w:rPr>
          <w:rFonts w:ascii="Calibri" w:hAnsi="Calibri" w:cs="Calibri"/>
          <w:color w:val="000000"/>
          <w:sz w:val="24"/>
          <w:szCs w:val="24"/>
        </w:rPr>
        <w:t xml:space="preserve"> </w:t>
      </w:r>
      <w:r w:rsidRPr="008B083A">
        <w:rPr>
          <w:rFonts w:ascii="Calibri" w:hAnsi="Calibri" w:cs="Calibri"/>
          <w:b/>
          <w:bCs/>
          <w:color w:val="000000"/>
          <w:sz w:val="24"/>
          <w:szCs w:val="24"/>
        </w:rPr>
        <w:t>Congé de maladie ordinaire - accident de travail / maladie professionnelle ou imputable au service</w:t>
      </w:r>
      <w:r w:rsidRPr="008B083A">
        <w:rPr>
          <w:rFonts w:ascii="Calibri" w:hAnsi="Calibri" w:cs="Calibri"/>
          <w:sz w:val="24"/>
          <w:szCs w:val="24"/>
        </w:rPr>
        <w:t> </w:t>
      </w:r>
      <w:r w:rsidRPr="008B083A">
        <w:rPr>
          <w:rFonts w:ascii="Calibri" w:hAnsi="Calibri" w:cs="Calibri"/>
          <w:color w:val="000000"/>
          <w:sz w:val="24"/>
          <w:szCs w:val="24"/>
        </w:rPr>
        <w:t>: maintien de l’IFSE dans les mêmes proportions que le traitement</w:t>
      </w:r>
    </w:p>
    <w:p w14:paraId="05D916EA"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color w:val="000000"/>
          <w:sz w:val="24"/>
          <w:szCs w:val="24"/>
        </w:rPr>
        <w:sym w:font="Wingdings" w:char="F0F0"/>
      </w:r>
      <w:r w:rsidRPr="008B083A">
        <w:rPr>
          <w:rFonts w:ascii="Calibri" w:hAnsi="Calibri" w:cs="Calibri"/>
          <w:color w:val="000000"/>
          <w:sz w:val="24"/>
          <w:szCs w:val="24"/>
        </w:rPr>
        <w:t xml:space="preserve"> </w:t>
      </w:r>
      <w:r w:rsidRPr="008B083A">
        <w:rPr>
          <w:rFonts w:ascii="Calibri" w:hAnsi="Calibri" w:cs="Calibri"/>
          <w:sz w:val="24"/>
          <w:szCs w:val="24"/>
        </w:rPr>
        <w:t>Pour le temps partiel</w:t>
      </w:r>
      <w:r w:rsidRPr="008B083A">
        <w:rPr>
          <w:rFonts w:ascii="Calibri" w:hAnsi="Calibri" w:cs="Calibri"/>
          <w:b/>
          <w:bCs/>
          <w:sz w:val="24"/>
          <w:szCs w:val="24"/>
        </w:rPr>
        <w:t xml:space="preserve"> thérapeutique </w:t>
      </w:r>
      <w:r w:rsidRPr="008B083A">
        <w:rPr>
          <w:rFonts w:ascii="Calibri" w:hAnsi="Calibri" w:cs="Calibri"/>
          <w:sz w:val="24"/>
          <w:szCs w:val="24"/>
        </w:rPr>
        <w:t>et</w:t>
      </w:r>
      <w:r w:rsidRPr="008B083A">
        <w:rPr>
          <w:rFonts w:ascii="Calibri" w:hAnsi="Calibri" w:cs="Calibri"/>
          <w:b/>
          <w:bCs/>
          <w:sz w:val="24"/>
          <w:szCs w:val="24"/>
        </w:rPr>
        <w:t xml:space="preserve"> la période de préparation au reclassement</w:t>
      </w:r>
      <w:r w:rsidRPr="008B083A">
        <w:rPr>
          <w:rFonts w:ascii="Calibri" w:hAnsi="Calibri" w:cs="Calibri"/>
          <w:sz w:val="24"/>
          <w:szCs w:val="24"/>
        </w:rPr>
        <w:t> : maintien de la part IFSE dans les mêmes proportions que le traitement</w:t>
      </w:r>
    </w:p>
    <w:p w14:paraId="7450CDF2" w14:textId="77777777" w:rsidR="00501532" w:rsidRPr="008B083A" w:rsidRDefault="00501532" w:rsidP="00501532">
      <w:pPr>
        <w:rPr>
          <w:rFonts w:ascii="Calibri" w:hAnsi="Calibri" w:cs="Calibri"/>
          <w:sz w:val="24"/>
          <w:szCs w:val="24"/>
        </w:rPr>
      </w:pPr>
      <w:r w:rsidRPr="008B083A">
        <w:rPr>
          <w:rFonts w:ascii="Calibri" w:hAnsi="Calibri" w:cs="Calibri"/>
          <w:color w:val="000000"/>
          <w:sz w:val="24"/>
          <w:szCs w:val="24"/>
        </w:rPr>
        <w:sym w:font="Wingdings" w:char="F0F0"/>
      </w:r>
      <w:r w:rsidRPr="008B083A">
        <w:rPr>
          <w:rFonts w:ascii="Calibri" w:hAnsi="Calibri" w:cs="Calibri"/>
          <w:color w:val="000000"/>
          <w:sz w:val="24"/>
          <w:szCs w:val="24"/>
        </w:rPr>
        <w:t xml:space="preserve"> </w:t>
      </w:r>
      <w:r w:rsidRPr="008B083A">
        <w:rPr>
          <w:rFonts w:ascii="Calibri" w:hAnsi="Calibri" w:cs="Calibri"/>
          <w:b/>
          <w:bCs/>
          <w:color w:val="000000"/>
          <w:sz w:val="24"/>
          <w:szCs w:val="24"/>
        </w:rPr>
        <w:t>Congé de longue maladie / Congé de grave maladie</w:t>
      </w:r>
      <w:r w:rsidRPr="008B083A">
        <w:rPr>
          <w:rFonts w:ascii="Calibri" w:hAnsi="Calibri" w:cs="Calibri"/>
          <w:color w:val="000000"/>
          <w:sz w:val="24"/>
          <w:szCs w:val="24"/>
        </w:rPr>
        <w:t xml:space="preserve"> : maintien </w:t>
      </w:r>
      <w:r w:rsidRPr="008B083A">
        <w:rPr>
          <w:rFonts w:ascii="Calibri" w:hAnsi="Calibri" w:cs="Calibri"/>
          <w:b/>
          <w:bCs/>
          <w:sz w:val="24"/>
          <w:szCs w:val="24"/>
        </w:rPr>
        <w:t>dans les proportions suivantes : </w:t>
      </w:r>
    </w:p>
    <w:p w14:paraId="5AF9ACEE" w14:textId="77777777" w:rsidR="00501532" w:rsidRPr="008B083A" w:rsidRDefault="00501532" w:rsidP="00501532">
      <w:pPr>
        <w:numPr>
          <w:ilvl w:val="0"/>
          <w:numId w:val="63"/>
        </w:numPr>
        <w:rPr>
          <w:rFonts w:ascii="Calibri" w:hAnsi="Calibri" w:cs="Calibri"/>
          <w:sz w:val="24"/>
          <w:szCs w:val="24"/>
        </w:rPr>
      </w:pPr>
      <w:r w:rsidRPr="008B083A">
        <w:rPr>
          <w:rFonts w:ascii="Calibri" w:hAnsi="Calibri" w:cs="Calibri"/>
          <w:b/>
          <w:bCs/>
          <w:sz w:val="24"/>
          <w:szCs w:val="24"/>
        </w:rPr>
        <w:t>33 % la première année ;</w:t>
      </w:r>
    </w:p>
    <w:p w14:paraId="376C1595" w14:textId="77777777" w:rsidR="00501532" w:rsidRPr="008B083A" w:rsidRDefault="00501532" w:rsidP="00501532">
      <w:pPr>
        <w:numPr>
          <w:ilvl w:val="0"/>
          <w:numId w:val="63"/>
        </w:numPr>
        <w:rPr>
          <w:rFonts w:ascii="Calibri" w:hAnsi="Calibri" w:cs="Calibri"/>
          <w:sz w:val="24"/>
          <w:szCs w:val="24"/>
        </w:rPr>
      </w:pPr>
      <w:r w:rsidRPr="008B083A">
        <w:rPr>
          <w:rFonts w:ascii="Calibri" w:hAnsi="Calibri" w:cs="Calibri"/>
          <w:b/>
          <w:bCs/>
          <w:sz w:val="24"/>
          <w:szCs w:val="24"/>
        </w:rPr>
        <w:t xml:space="preserve">60 % les deuxième et </w:t>
      </w:r>
      <w:proofErr w:type="gramStart"/>
      <w:r w:rsidRPr="008B083A">
        <w:rPr>
          <w:rFonts w:ascii="Calibri" w:hAnsi="Calibri" w:cs="Calibri"/>
          <w:b/>
          <w:bCs/>
          <w:sz w:val="24"/>
          <w:szCs w:val="24"/>
        </w:rPr>
        <w:t>troisième années</w:t>
      </w:r>
      <w:proofErr w:type="gramEnd"/>
      <w:r w:rsidRPr="008B083A">
        <w:rPr>
          <w:rFonts w:ascii="Calibri" w:hAnsi="Calibri" w:cs="Calibri"/>
          <w:b/>
          <w:bCs/>
          <w:sz w:val="24"/>
          <w:szCs w:val="24"/>
        </w:rPr>
        <w:t>.</w:t>
      </w:r>
    </w:p>
    <w:p w14:paraId="4884B6EA" w14:textId="77777777" w:rsidR="00501532" w:rsidRPr="008B083A" w:rsidRDefault="00501532" w:rsidP="00501532">
      <w:pPr>
        <w:pStyle w:val="NormalWeb"/>
        <w:rPr>
          <w:rFonts w:ascii="Calibri" w:hAnsi="Calibri" w:cs="Calibri"/>
          <w:color w:val="000000"/>
        </w:rPr>
      </w:pPr>
    </w:p>
    <w:p w14:paraId="266A1B48" w14:textId="77777777" w:rsidR="00501532" w:rsidRPr="008B083A" w:rsidRDefault="00501532" w:rsidP="00501532">
      <w:pPr>
        <w:pStyle w:val="NormalWeb"/>
        <w:rPr>
          <w:rFonts w:ascii="Calibri" w:hAnsi="Calibri" w:cs="Calibri"/>
          <w:color w:val="000000"/>
        </w:rPr>
      </w:pPr>
      <w:r w:rsidRPr="008B083A">
        <w:rPr>
          <w:rFonts w:ascii="Calibri" w:hAnsi="Calibri" w:cs="Calibri"/>
          <w:color w:val="000000"/>
        </w:rPr>
        <w:sym w:font="Wingdings" w:char="F0F0"/>
      </w:r>
      <w:r w:rsidRPr="008B083A">
        <w:rPr>
          <w:rFonts w:ascii="Calibri" w:hAnsi="Calibri" w:cs="Calibri"/>
          <w:color w:val="000000"/>
        </w:rPr>
        <w:t xml:space="preserve"> </w:t>
      </w:r>
      <w:r w:rsidRPr="008B083A">
        <w:rPr>
          <w:rFonts w:ascii="Calibri" w:hAnsi="Calibri" w:cs="Calibri"/>
          <w:b/>
          <w:bCs/>
          <w:color w:val="000000"/>
        </w:rPr>
        <w:t>Congé de longue durée</w:t>
      </w:r>
      <w:r w:rsidRPr="008B083A">
        <w:rPr>
          <w:rFonts w:ascii="Calibri" w:hAnsi="Calibri" w:cs="Calibri"/>
          <w:color w:val="000000"/>
        </w:rPr>
        <w:t> : pas de maintien = suppression</w:t>
      </w:r>
    </w:p>
    <w:p w14:paraId="4FA55EB0" w14:textId="77777777" w:rsidR="00501532" w:rsidRPr="008B083A" w:rsidRDefault="00501532" w:rsidP="00501532">
      <w:pPr>
        <w:rPr>
          <w:rFonts w:ascii="Calibri" w:hAnsi="Calibri" w:cs="Calibri"/>
          <w:sz w:val="24"/>
          <w:szCs w:val="24"/>
        </w:rPr>
      </w:pPr>
    </w:p>
    <w:p w14:paraId="162E755C" w14:textId="77777777" w:rsidR="00501532" w:rsidRPr="008B083A" w:rsidRDefault="00501532" w:rsidP="00501532">
      <w:pPr>
        <w:autoSpaceDE w:val="0"/>
        <w:autoSpaceDN w:val="0"/>
        <w:rPr>
          <w:rStyle w:val="markedcontent"/>
          <w:rFonts w:ascii="Calibri" w:hAnsi="Calibri" w:cs="Calibri"/>
          <w:sz w:val="24"/>
          <w:szCs w:val="24"/>
        </w:rPr>
      </w:pPr>
      <w:r w:rsidRPr="008B083A">
        <w:rPr>
          <w:rStyle w:val="markedcontent"/>
          <w:rFonts w:ascii="Calibri" w:hAnsi="Calibri" w:cs="Calibri"/>
          <w:sz w:val="24"/>
          <w:szCs w:val="24"/>
        </w:rPr>
        <w:t>Toutefois, l’article 2 du décret précise que lorsque le fonctionnaire est placé en congé de longue maladie ou de longue durée à la suite d’une demande présentée en cours de congé de maladie ordinaire antérieurement accordé, les primes et indemnités qui lui ont été versées durant son congé de maladie ordinaire lui demeurent acquises.</w:t>
      </w:r>
    </w:p>
    <w:p w14:paraId="0F5901B9" w14:textId="77777777" w:rsidR="00501532" w:rsidRPr="008B083A" w:rsidRDefault="00501532" w:rsidP="00501532">
      <w:pPr>
        <w:autoSpaceDE w:val="0"/>
        <w:autoSpaceDN w:val="0"/>
        <w:adjustRightInd w:val="0"/>
        <w:jc w:val="both"/>
        <w:rPr>
          <w:rFonts w:ascii="Calibri" w:hAnsi="Calibri" w:cs="Calibri"/>
          <w:sz w:val="24"/>
          <w:szCs w:val="24"/>
        </w:rPr>
      </w:pPr>
    </w:p>
    <w:p w14:paraId="64A3CBA1" w14:textId="77777777" w:rsidR="00501532" w:rsidRPr="008B083A" w:rsidRDefault="00501532" w:rsidP="00501532">
      <w:pPr>
        <w:pStyle w:val="Default"/>
        <w:pBdr>
          <w:left w:val="single" w:sz="4" w:space="4" w:color="auto"/>
          <w:right w:val="single" w:sz="4" w:space="4" w:color="auto"/>
        </w:pBdr>
        <w:rPr>
          <w:rFonts w:ascii="Calibri" w:hAnsi="Calibri" w:cs="Calibri"/>
        </w:rPr>
      </w:pPr>
      <w:r w:rsidRPr="008B083A">
        <w:rPr>
          <w:rFonts w:ascii="Calibri" w:hAnsi="Calibri" w:cs="Calibri"/>
          <w:b/>
          <w:bCs/>
          <w:i/>
          <w:iCs/>
        </w:rPr>
        <w:t xml:space="preserve">Très signalé ! L’article 29 de la </w:t>
      </w:r>
      <w:r w:rsidRPr="008B083A">
        <w:rPr>
          <w:rFonts w:ascii="Calibri" w:hAnsi="Calibri" w:cs="Calibri"/>
          <w:i/>
          <w:iCs/>
          <w:highlight w:val="yellow"/>
        </w:rPr>
        <w:t>loi 2019-828 de transformation de la Fonction publique</w:t>
      </w:r>
      <w:r w:rsidRPr="008B083A">
        <w:rPr>
          <w:rFonts w:ascii="Calibri" w:hAnsi="Calibri" w:cs="Calibri"/>
        </w:rPr>
        <w:t xml:space="preserve"> a modifié l’article 88 de la loi 84-53. Depuis le 01 mars 2022, ces dispositions ont été reprises à l’article L714-6 du Code Général de la FP « Les régimes indemnitaires mentionnés à l'article L. 714-5 sont maintenus dans les mêmes proportions que le </w:t>
      </w:r>
      <w:r w:rsidRPr="008B083A">
        <w:rPr>
          <w:rFonts w:ascii="Calibri" w:hAnsi="Calibri" w:cs="Calibri"/>
          <w:highlight w:val="yellow"/>
        </w:rPr>
        <w:t>traitement durant les congés liés aux responsabilités parentales mentionnés au chapitre Ier du titre III du livre VI, sans préjudice de leur modulation en fonction de</w:t>
      </w:r>
      <w:r w:rsidRPr="008B083A">
        <w:rPr>
          <w:rFonts w:ascii="Calibri" w:hAnsi="Calibri" w:cs="Calibri"/>
        </w:rPr>
        <w:t xml:space="preserve"> l'engagement professionnel de l'agent territorial et des résultats collectifs du service.</w:t>
      </w:r>
    </w:p>
    <w:p w14:paraId="7AC7CCE1" w14:textId="77777777" w:rsidR="00501532" w:rsidRPr="008B083A" w:rsidRDefault="00501532" w:rsidP="00501532">
      <w:pPr>
        <w:pBdr>
          <w:left w:val="single" w:sz="4" w:space="4" w:color="auto"/>
          <w:right w:val="single" w:sz="4" w:space="4" w:color="auto"/>
        </w:pBdr>
        <w:autoSpaceDE w:val="0"/>
        <w:autoSpaceDN w:val="0"/>
        <w:adjustRightInd w:val="0"/>
        <w:jc w:val="both"/>
        <w:rPr>
          <w:rFonts w:ascii="Calibri" w:hAnsi="Calibri" w:cs="Calibri"/>
          <w:color w:val="000000"/>
          <w:sz w:val="24"/>
          <w:szCs w:val="24"/>
        </w:rPr>
      </w:pPr>
      <w:r w:rsidRPr="008B083A">
        <w:rPr>
          <w:rFonts w:ascii="Calibri" w:hAnsi="Calibri" w:cs="Calibri"/>
          <w:color w:val="000000"/>
          <w:sz w:val="24"/>
          <w:szCs w:val="24"/>
        </w:rPr>
        <w:lastRenderedPageBreak/>
        <w:sym w:font="Wingdings" w:char="F0F0"/>
      </w:r>
      <w:r w:rsidRPr="008B083A">
        <w:rPr>
          <w:rFonts w:ascii="Calibri" w:hAnsi="Calibri" w:cs="Calibri"/>
          <w:color w:val="000000"/>
          <w:sz w:val="24"/>
          <w:szCs w:val="24"/>
        </w:rPr>
        <w:t xml:space="preserve"> </w:t>
      </w:r>
      <w:r w:rsidRPr="008B083A">
        <w:rPr>
          <w:rFonts w:ascii="Calibri" w:hAnsi="Calibri" w:cs="Calibri"/>
          <w:b/>
          <w:sz w:val="24"/>
          <w:szCs w:val="24"/>
          <w:u w:val="single"/>
        </w:rPr>
        <w:t>Maintien obligatoire du régime indemnitaire des agents territoriaux lors des congés de maternité, de paternité ou d’adoption</w:t>
      </w:r>
      <w:r w:rsidRPr="008B083A">
        <w:rPr>
          <w:rFonts w:ascii="Calibri" w:hAnsi="Calibri" w:cs="Calibri"/>
          <w:sz w:val="24"/>
          <w:szCs w:val="24"/>
        </w:rPr>
        <w:t xml:space="preserve"> </w:t>
      </w:r>
    </w:p>
    <w:p w14:paraId="5E0BDB6F" w14:textId="77777777" w:rsidR="00501532" w:rsidRPr="008B083A" w:rsidRDefault="00501532" w:rsidP="00501532">
      <w:pPr>
        <w:autoSpaceDE w:val="0"/>
        <w:autoSpaceDN w:val="0"/>
        <w:adjustRightInd w:val="0"/>
        <w:jc w:val="both"/>
        <w:rPr>
          <w:rFonts w:ascii="Calibri" w:hAnsi="Calibri" w:cs="Calibri"/>
          <w:sz w:val="24"/>
          <w:szCs w:val="24"/>
        </w:rPr>
      </w:pPr>
    </w:p>
    <w:p w14:paraId="07EE095E" w14:textId="77777777" w:rsidR="00501532" w:rsidRPr="008B083A" w:rsidRDefault="00501532" w:rsidP="00501532">
      <w:pPr>
        <w:autoSpaceDE w:val="0"/>
        <w:autoSpaceDN w:val="0"/>
        <w:adjustRightInd w:val="0"/>
        <w:jc w:val="both"/>
        <w:rPr>
          <w:rFonts w:ascii="Calibri" w:hAnsi="Calibri" w:cs="Calibri"/>
          <w:b/>
          <w:bCs/>
          <w:i/>
          <w:iCs/>
          <w:sz w:val="24"/>
          <w:szCs w:val="24"/>
        </w:rPr>
      </w:pPr>
      <w:r w:rsidRPr="008B083A">
        <w:rPr>
          <w:rFonts w:ascii="Calibri" w:hAnsi="Calibri" w:cs="Calibri"/>
          <w:b/>
          <w:bCs/>
          <w:i/>
          <w:iCs/>
          <w:sz w:val="24"/>
          <w:szCs w:val="24"/>
        </w:rPr>
        <w:t xml:space="preserve">Ou </w:t>
      </w:r>
      <w:r w:rsidRPr="008B083A">
        <w:rPr>
          <w:rFonts w:ascii="Calibri" w:hAnsi="Calibri" w:cs="Calibri"/>
          <w:i/>
          <w:iCs/>
          <w:color w:val="F4951E"/>
          <w:kern w:val="20"/>
          <w:sz w:val="24"/>
          <w:szCs w:val="24"/>
        </w:rPr>
        <w:t>application de règles propres à la structure au titre du principe de libre administration (Cf page 9 de la présente note)</w:t>
      </w:r>
      <w:r w:rsidRPr="008B083A">
        <w:rPr>
          <w:rStyle w:val="markedcontent"/>
          <w:rFonts w:ascii="Calibri" w:hAnsi="Calibri" w:cs="Calibri"/>
          <w:color w:val="F4951E"/>
          <w:sz w:val="24"/>
          <w:szCs w:val="24"/>
        </w:rPr>
        <w:t>.</w:t>
      </w:r>
    </w:p>
    <w:p w14:paraId="51EA1F08" w14:textId="77777777" w:rsidR="00501532" w:rsidRPr="008B083A" w:rsidRDefault="00501532" w:rsidP="00501532">
      <w:pPr>
        <w:autoSpaceDE w:val="0"/>
        <w:autoSpaceDN w:val="0"/>
        <w:adjustRightInd w:val="0"/>
        <w:jc w:val="both"/>
        <w:rPr>
          <w:rFonts w:ascii="Calibri" w:hAnsi="Calibri" w:cs="Calibri"/>
          <w:sz w:val="24"/>
          <w:szCs w:val="24"/>
        </w:rPr>
      </w:pPr>
    </w:p>
    <w:p w14:paraId="1DB5657A" w14:textId="77777777" w:rsidR="00501532" w:rsidRPr="008B083A" w:rsidRDefault="00501532" w:rsidP="00501532">
      <w:pPr>
        <w:autoSpaceDE w:val="0"/>
        <w:autoSpaceDN w:val="0"/>
        <w:adjustRightInd w:val="0"/>
        <w:jc w:val="both"/>
        <w:rPr>
          <w:rFonts w:ascii="Calibri" w:hAnsi="Calibri" w:cs="Calibri"/>
          <w:sz w:val="24"/>
          <w:szCs w:val="24"/>
        </w:rPr>
      </w:pPr>
    </w:p>
    <w:p w14:paraId="5302BE8E" w14:textId="77777777" w:rsidR="00501532" w:rsidRPr="008B083A" w:rsidRDefault="00501532" w:rsidP="00501532">
      <w:pPr>
        <w:autoSpaceDE w:val="0"/>
        <w:autoSpaceDN w:val="0"/>
        <w:adjustRightInd w:val="0"/>
        <w:jc w:val="both"/>
        <w:rPr>
          <w:rFonts w:ascii="Calibri" w:hAnsi="Calibri" w:cs="Calibri"/>
          <w:b/>
          <w:bCs/>
          <w:sz w:val="24"/>
          <w:szCs w:val="24"/>
          <w:u w:val="single"/>
        </w:rPr>
      </w:pPr>
      <w:r w:rsidRPr="008B083A">
        <w:rPr>
          <w:rFonts w:ascii="Calibri" w:hAnsi="Calibri" w:cs="Calibri"/>
          <w:b/>
          <w:bCs/>
          <w:sz w:val="24"/>
          <w:szCs w:val="24"/>
          <w:highlight w:val="lightGray"/>
          <w:u w:val="single"/>
        </w:rPr>
        <w:t>Part CIA :</w:t>
      </w:r>
      <w:r w:rsidRPr="008B083A">
        <w:rPr>
          <w:rFonts w:ascii="Calibri" w:hAnsi="Calibri" w:cs="Calibri"/>
          <w:b/>
          <w:bCs/>
          <w:sz w:val="24"/>
          <w:szCs w:val="24"/>
          <w:u w:val="single"/>
        </w:rPr>
        <w:t xml:space="preserve"> </w:t>
      </w:r>
    </w:p>
    <w:p w14:paraId="2B552122" w14:textId="77777777" w:rsidR="00501532" w:rsidRPr="008B083A" w:rsidRDefault="00501532" w:rsidP="00501532">
      <w:pPr>
        <w:autoSpaceDE w:val="0"/>
        <w:autoSpaceDN w:val="0"/>
        <w:adjustRightInd w:val="0"/>
        <w:jc w:val="both"/>
        <w:rPr>
          <w:rFonts w:ascii="Calibri" w:hAnsi="Calibri" w:cs="Calibri"/>
          <w:i/>
          <w:iCs/>
          <w:color w:val="F4951E"/>
          <w:kern w:val="20"/>
          <w:sz w:val="24"/>
          <w:szCs w:val="24"/>
        </w:rPr>
      </w:pPr>
      <w:r w:rsidRPr="008B083A">
        <w:rPr>
          <w:rFonts w:ascii="Calibri" w:hAnsi="Calibri" w:cs="Calibri"/>
          <w:i/>
          <w:iCs/>
          <w:color w:val="00B0F0"/>
          <w:kern w:val="20"/>
          <w:sz w:val="24"/>
          <w:szCs w:val="24"/>
        </w:rPr>
        <w:t xml:space="preserve">Il est conseillé de ne pas appliquer une diminution du CIA en cas d’absence car le CIA n’est pas </w:t>
      </w:r>
      <w:r w:rsidRPr="008B083A">
        <w:rPr>
          <w:rFonts w:ascii="Calibri" w:hAnsi="Calibri" w:cs="Calibri"/>
          <w:i/>
          <w:iCs/>
          <w:color w:val="F4951E"/>
          <w:kern w:val="20"/>
          <w:sz w:val="24"/>
          <w:szCs w:val="24"/>
        </w:rPr>
        <w:t xml:space="preserve">assis sur l’exercice des fonctions comme l’IFSE, mais sur </w:t>
      </w:r>
      <w:r w:rsidRPr="008B083A">
        <w:rPr>
          <w:rFonts w:ascii="Calibri" w:hAnsi="Calibri" w:cs="Calibri"/>
          <w:b/>
          <w:bCs/>
          <w:i/>
          <w:iCs/>
          <w:color w:val="F4951E"/>
          <w:kern w:val="20"/>
          <w:sz w:val="24"/>
          <w:szCs w:val="24"/>
        </w:rPr>
        <w:t>l’engagement professionnel et la manière de servir</w:t>
      </w:r>
      <w:r w:rsidRPr="008B083A">
        <w:rPr>
          <w:rFonts w:ascii="Calibri" w:hAnsi="Calibri" w:cs="Calibri"/>
          <w:i/>
          <w:iCs/>
          <w:color w:val="F4951E"/>
          <w:kern w:val="20"/>
          <w:sz w:val="24"/>
          <w:szCs w:val="24"/>
        </w:rPr>
        <w:t>, à moins que par la durée de son absence, l’agent n’ait pas pu faire l’objet d’une évaluation annuelle.</w:t>
      </w:r>
      <w:r w:rsidRPr="008B083A">
        <w:rPr>
          <w:rFonts w:ascii="Calibri" w:hAnsi="Calibri" w:cs="Calibri"/>
          <w:i/>
          <w:iCs/>
          <w:color w:val="F4951E"/>
          <w:kern w:val="20"/>
          <w:sz w:val="24"/>
          <w:szCs w:val="24"/>
        </w:rPr>
        <w:br/>
        <w:t>Toutefois, en cas d’exclusion temporaire de fonctions, le CIA ne saurait être maintenu puisque cette</w:t>
      </w:r>
      <w:r w:rsidRPr="008B083A">
        <w:rPr>
          <w:rFonts w:ascii="Calibri" w:hAnsi="Calibri" w:cs="Calibri"/>
          <w:i/>
          <w:iCs/>
          <w:color w:val="F4951E"/>
          <w:kern w:val="20"/>
          <w:sz w:val="24"/>
          <w:szCs w:val="24"/>
        </w:rPr>
        <w:br/>
        <w:t>sanction est privative de toute rémunération.</w:t>
      </w:r>
    </w:p>
    <w:p w14:paraId="7BE4DD21" w14:textId="77777777" w:rsidR="00501532" w:rsidRPr="008B083A" w:rsidRDefault="00501532" w:rsidP="00501532">
      <w:pPr>
        <w:autoSpaceDE w:val="0"/>
        <w:autoSpaceDN w:val="0"/>
        <w:adjustRightInd w:val="0"/>
        <w:jc w:val="both"/>
        <w:rPr>
          <w:rFonts w:ascii="Calibri" w:hAnsi="Calibri" w:cs="Calibri"/>
          <w:sz w:val="24"/>
          <w:szCs w:val="24"/>
        </w:rPr>
      </w:pPr>
    </w:p>
    <w:p w14:paraId="16043BA5"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A l’issue de l’entretien professionnel, sur la base des critères fixés à l’article 3 de la présente délibération, le montant est attribué à l'agent dans le cas où sa manière de servir est jugée satisfaisante. Dans le cas contraire, la part liée aux résultats ne sera pas versée à l'agent ou partiellement.</w:t>
      </w:r>
    </w:p>
    <w:p w14:paraId="3B70D7C6" w14:textId="77777777" w:rsidR="00501532" w:rsidRPr="008B083A" w:rsidRDefault="00501532" w:rsidP="00501532">
      <w:pPr>
        <w:autoSpaceDE w:val="0"/>
        <w:autoSpaceDN w:val="0"/>
        <w:adjustRightInd w:val="0"/>
        <w:jc w:val="both"/>
        <w:rPr>
          <w:rFonts w:ascii="Calibri" w:hAnsi="Calibri" w:cs="Calibri"/>
          <w:sz w:val="24"/>
          <w:szCs w:val="24"/>
        </w:rPr>
      </w:pPr>
    </w:p>
    <w:p w14:paraId="73128E8F"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29F3F6AB" w14:textId="77777777" w:rsidR="00501532" w:rsidRPr="008B083A" w:rsidRDefault="00501532" w:rsidP="00501532">
      <w:pPr>
        <w:autoSpaceDE w:val="0"/>
        <w:autoSpaceDN w:val="0"/>
        <w:adjustRightInd w:val="0"/>
        <w:jc w:val="both"/>
        <w:rPr>
          <w:rFonts w:ascii="Calibri" w:hAnsi="Calibri" w:cs="Calibri"/>
          <w:b/>
          <w:bCs/>
          <w:kern w:val="20"/>
          <w:sz w:val="24"/>
          <w:szCs w:val="24"/>
          <w:u w:val="single"/>
        </w:rPr>
      </w:pPr>
      <w:r w:rsidRPr="008B083A">
        <w:rPr>
          <w:rFonts w:ascii="Calibri" w:hAnsi="Calibri" w:cs="Calibri"/>
          <w:b/>
          <w:bCs/>
          <w:kern w:val="20"/>
          <w:sz w:val="24"/>
          <w:szCs w:val="24"/>
          <w:u w:val="single"/>
        </w:rPr>
        <w:t>Article 5 : Périodicité de versement de l’I.F.S.E. et du CIA :</w:t>
      </w:r>
    </w:p>
    <w:p w14:paraId="0F4AB532" w14:textId="77777777" w:rsidR="00501532" w:rsidRPr="008B083A" w:rsidRDefault="00501532" w:rsidP="00501532">
      <w:pPr>
        <w:autoSpaceDE w:val="0"/>
        <w:autoSpaceDN w:val="0"/>
        <w:adjustRightInd w:val="0"/>
        <w:jc w:val="both"/>
        <w:rPr>
          <w:rFonts w:ascii="Calibri" w:hAnsi="Calibri" w:cs="Calibri"/>
          <w:sz w:val="24"/>
          <w:szCs w:val="24"/>
        </w:rPr>
      </w:pPr>
    </w:p>
    <w:p w14:paraId="4016060C" w14:textId="77777777" w:rsidR="00501532" w:rsidRPr="008B083A" w:rsidRDefault="00501532" w:rsidP="00501532">
      <w:pPr>
        <w:autoSpaceDE w:val="0"/>
        <w:autoSpaceDN w:val="0"/>
        <w:adjustRightInd w:val="0"/>
        <w:jc w:val="both"/>
        <w:rPr>
          <w:rFonts w:ascii="Calibri" w:hAnsi="Calibri" w:cs="Calibri"/>
          <w:color w:val="F4951E"/>
          <w:sz w:val="24"/>
          <w:szCs w:val="24"/>
        </w:rPr>
      </w:pPr>
      <w:bookmarkStart w:id="7" w:name="_Hlk136943821"/>
      <w:r w:rsidRPr="008B083A">
        <w:rPr>
          <w:rFonts w:ascii="Calibri" w:hAnsi="Calibri" w:cs="Calibri"/>
          <w:sz w:val="24"/>
          <w:szCs w:val="24"/>
        </w:rPr>
        <w:t xml:space="preserve">La part IFSE sera versée mensuellement </w:t>
      </w:r>
      <w:r w:rsidRPr="008B083A">
        <w:rPr>
          <w:rFonts w:ascii="Calibri" w:hAnsi="Calibri" w:cs="Calibri"/>
          <w:i/>
          <w:iCs/>
          <w:color w:val="F4951E"/>
          <w:sz w:val="24"/>
          <w:szCs w:val="24"/>
        </w:rPr>
        <w:t>/ ou autre</w:t>
      </w:r>
      <w:proofErr w:type="gramStart"/>
      <w:r w:rsidRPr="008B083A">
        <w:rPr>
          <w:rFonts w:ascii="Calibri" w:hAnsi="Calibri" w:cs="Calibri"/>
          <w:i/>
          <w:iCs/>
          <w:color w:val="F4951E"/>
          <w:sz w:val="24"/>
          <w:szCs w:val="24"/>
        </w:rPr>
        <w:t xml:space="preserve"> ….</w:t>
      </w:r>
      <w:proofErr w:type="gramEnd"/>
      <w:r w:rsidRPr="008B083A">
        <w:rPr>
          <w:rFonts w:ascii="Calibri" w:hAnsi="Calibri" w:cs="Calibri"/>
          <w:i/>
          <w:iCs/>
          <w:color w:val="F4951E"/>
          <w:sz w:val="24"/>
          <w:szCs w:val="24"/>
        </w:rPr>
        <w:t>(à préciser)</w:t>
      </w:r>
    </w:p>
    <w:p w14:paraId="27F2CDC2"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 montant est proratisé en fonction du temps de travail.</w:t>
      </w:r>
    </w:p>
    <w:bookmarkEnd w:id="7"/>
    <w:p w14:paraId="28CC4553"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3F8C3D52" w14:textId="77777777" w:rsidR="00501532" w:rsidRPr="008B083A" w:rsidRDefault="00501532" w:rsidP="00501532">
      <w:pPr>
        <w:autoSpaceDE w:val="0"/>
        <w:autoSpaceDN w:val="0"/>
        <w:adjustRightInd w:val="0"/>
        <w:jc w:val="both"/>
        <w:rPr>
          <w:rFonts w:ascii="Calibri" w:hAnsi="Calibri" w:cs="Calibri"/>
          <w:sz w:val="24"/>
          <w:szCs w:val="24"/>
        </w:rPr>
      </w:pPr>
      <w:bookmarkStart w:id="8" w:name="_Hlk136943852"/>
      <w:r w:rsidRPr="008B083A">
        <w:rPr>
          <w:rFonts w:ascii="Calibri" w:hAnsi="Calibri" w:cs="Calibri"/>
          <w:sz w:val="24"/>
          <w:szCs w:val="24"/>
        </w:rPr>
        <w:t xml:space="preserve">Le Complément Indemnitaire Annuel fera l’objet d’un versement en une seule fois </w:t>
      </w:r>
      <w:r w:rsidRPr="008B083A">
        <w:rPr>
          <w:rFonts w:ascii="Calibri" w:hAnsi="Calibri" w:cs="Calibri"/>
          <w:i/>
          <w:iCs/>
          <w:color w:val="F4951E"/>
          <w:sz w:val="24"/>
          <w:szCs w:val="24"/>
        </w:rPr>
        <w:t xml:space="preserve">(ou mensuellement ou en deux fractions ou autre…) </w:t>
      </w:r>
      <w:r w:rsidRPr="008B083A">
        <w:rPr>
          <w:rFonts w:ascii="Calibri" w:hAnsi="Calibri" w:cs="Calibri"/>
          <w:sz w:val="24"/>
          <w:szCs w:val="24"/>
        </w:rPr>
        <w:t>au mois de …. et ne sera pas reconductible automatiquement d’une année sur l’autre.</w:t>
      </w:r>
    </w:p>
    <w:p w14:paraId="0219472A"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 montant est proratisé en fonction du temps de travail.</w:t>
      </w:r>
    </w:p>
    <w:p w14:paraId="1ECBB79A"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 montant de ce complément sera compris entre 0 et 100 % d’un montant maximal par groupe fixé par arrêté ministériel</w:t>
      </w:r>
    </w:p>
    <w:bookmarkEnd w:id="8"/>
    <w:p w14:paraId="084F6246"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6879BAF2"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2105B380" w14:textId="77777777" w:rsidR="00501532" w:rsidRPr="008B083A" w:rsidRDefault="00501532" w:rsidP="00501532">
      <w:pPr>
        <w:jc w:val="both"/>
        <w:rPr>
          <w:rFonts w:ascii="Calibri" w:hAnsi="Calibri" w:cs="Calibri"/>
          <w:color w:val="F4951E"/>
          <w:kern w:val="20"/>
          <w:sz w:val="24"/>
          <w:szCs w:val="24"/>
        </w:rPr>
      </w:pPr>
      <w:r w:rsidRPr="008B083A">
        <w:rPr>
          <w:rFonts w:ascii="Calibri" w:hAnsi="Calibri" w:cs="Calibri"/>
          <w:b/>
          <w:bCs/>
          <w:kern w:val="20"/>
          <w:sz w:val="24"/>
          <w:szCs w:val="24"/>
          <w:u w:val="single"/>
        </w:rPr>
        <w:t>Article 6 : Le maintien du montant du régime antérieur à titre individuel</w:t>
      </w:r>
      <w:r w:rsidRPr="008B083A">
        <w:rPr>
          <w:rFonts w:ascii="Calibri" w:hAnsi="Calibri" w:cs="Calibri"/>
          <w:kern w:val="20"/>
          <w:sz w:val="24"/>
          <w:szCs w:val="24"/>
        </w:rPr>
        <w:t xml:space="preserve"> </w:t>
      </w:r>
      <w:r w:rsidRPr="008B083A">
        <w:rPr>
          <w:rFonts w:ascii="Calibri" w:hAnsi="Calibri" w:cs="Calibri"/>
          <w:color w:val="F4951E"/>
          <w:kern w:val="20"/>
          <w:sz w:val="24"/>
          <w:szCs w:val="24"/>
        </w:rPr>
        <w:t>(</w:t>
      </w:r>
      <w:r w:rsidRPr="008B083A">
        <w:rPr>
          <w:rFonts w:ascii="Calibri" w:hAnsi="Calibri" w:cs="Calibri"/>
          <w:i/>
          <w:iCs/>
          <w:color w:val="F4951E"/>
          <w:kern w:val="20"/>
          <w:sz w:val="24"/>
          <w:szCs w:val="24"/>
        </w:rPr>
        <w:t>si tel est le souhait de l’organe délibérant</w:t>
      </w:r>
      <w:r w:rsidRPr="008B083A">
        <w:rPr>
          <w:rFonts w:ascii="Calibri" w:hAnsi="Calibri" w:cs="Calibri"/>
          <w:color w:val="F4951E"/>
          <w:kern w:val="20"/>
          <w:sz w:val="24"/>
          <w:szCs w:val="24"/>
        </w:rPr>
        <w:t>)</w:t>
      </w:r>
    </w:p>
    <w:p w14:paraId="72C40A51" w14:textId="77777777" w:rsidR="00501532" w:rsidRPr="008B083A" w:rsidRDefault="00501532" w:rsidP="00501532">
      <w:pPr>
        <w:rPr>
          <w:rFonts w:ascii="Calibri" w:hAnsi="Calibri" w:cs="Calibri"/>
          <w:kern w:val="20"/>
          <w:sz w:val="24"/>
          <w:szCs w:val="24"/>
        </w:rPr>
      </w:pPr>
    </w:p>
    <w:p w14:paraId="65CCB6F1"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 xml:space="preserve">Lors de l’instauration du RIFSEEP, il est décidé de </w:t>
      </w:r>
      <w:bookmarkStart w:id="9" w:name="_Hlk90891317"/>
      <w:r w:rsidRPr="008B083A">
        <w:rPr>
          <w:rFonts w:ascii="Calibri" w:hAnsi="Calibri" w:cs="Calibri"/>
          <w:sz w:val="24"/>
          <w:szCs w:val="24"/>
        </w:rPr>
        <w:t xml:space="preserve">maintenir le niveau indemnitaire mensuel perçu antérieurement par l’agent. </w:t>
      </w:r>
    </w:p>
    <w:p w14:paraId="79931C94" w14:textId="77777777" w:rsidR="00501532" w:rsidRPr="008B083A" w:rsidRDefault="00501532" w:rsidP="00501532">
      <w:pPr>
        <w:autoSpaceDE w:val="0"/>
        <w:autoSpaceDN w:val="0"/>
        <w:adjustRightInd w:val="0"/>
        <w:jc w:val="both"/>
        <w:rPr>
          <w:rFonts w:ascii="Calibri" w:hAnsi="Calibri" w:cs="Calibri"/>
          <w:sz w:val="24"/>
          <w:szCs w:val="24"/>
        </w:rPr>
      </w:pPr>
    </w:p>
    <w:p w14:paraId="1BBC6296"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 xml:space="preserve">Ce montant doit prendre en compte les régimes indemnitaires liés aux fonctions exercées ou au grade détenu, ainsi que, le cas échéant, ceux liés aux résultats. L’intégralité de ce montant antérieur est maintenue, dans le nouveau régime indemnitaire, au titre de l’IFSE. </w:t>
      </w:r>
      <w:bookmarkEnd w:id="9"/>
      <w:r w:rsidRPr="008B083A">
        <w:rPr>
          <w:rFonts w:ascii="Calibri" w:hAnsi="Calibri" w:cs="Calibri"/>
          <w:sz w:val="24"/>
          <w:szCs w:val="24"/>
        </w:rPr>
        <w:t xml:space="preserve">Ce niveau doit être maintenu jusqu’à ce que le fonctionnaire change de poste. Si le montant de l’indemnité correspondant au nouveau poste s’avérait inférieur au montant qui lui était maintenu, le régime indemnitaire de l’agent pourrait diminuer. </w:t>
      </w:r>
    </w:p>
    <w:p w14:paraId="2CD299C3"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2661988C"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0925EA03" w14:textId="77777777" w:rsidR="00501532" w:rsidRPr="008B083A" w:rsidRDefault="00501532" w:rsidP="00501532">
      <w:pPr>
        <w:autoSpaceDE w:val="0"/>
        <w:autoSpaceDN w:val="0"/>
        <w:adjustRightInd w:val="0"/>
        <w:jc w:val="both"/>
        <w:rPr>
          <w:rFonts w:ascii="Calibri" w:hAnsi="Calibri" w:cs="Calibri"/>
          <w:b/>
          <w:bCs/>
          <w:kern w:val="20"/>
          <w:sz w:val="24"/>
          <w:szCs w:val="24"/>
          <w:u w:val="single"/>
        </w:rPr>
      </w:pPr>
      <w:r w:rsidRPr="008B083A">
        <w:rPr>
          <w:rFonts w:ascii="Calibri" w:hAnsi="Calibri" w:cs="Calibri"/>
          <w:b/>
          <w:bCs/>
          <w:kern w:val="20"/>
          <w:sz w:val="24"/>
          <w:szCs w:val="24"/>
          <w:u w:val="single"/>
        </w:rPr>
        <w:t>Article 7 : Clause de revalorisation (possible si l’assemblée délibérante vote les montants maxima fixés par les textes réglementaires) :</w:t>
      </w:r>
    </w:p>
    <w:p w14:paraId="0E8F1C95" w14:textId="77777777" w:rsidR="00501532" w:rsidRPr="008B083A" w:rsidRDefault="00501532" w:rsidP="00501532">
      <w:pPr>
        <w:autoSpaceDE w:val="0"/>
        <w:autoSpaceDN w:val="0"/>
        <w:adjustRightInd w:val="0"/>
        <w:jc w:val="both"/>
        <w:rPr>
          <w:rFonts w:ascii="Calibri" w:hAnsi="Calibri" w:cs="Calibri"/>
          <w:sz w:val="24"/>
          <w:szCs w:val="24"/>
        </w:rPr>
      </w:pPr>
    </w:p>
    <w:p w14:paraId="2348290B"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Les montants maxima (plafonds) évoluent selon les mêmes conditions que les montants applicables aux fonctionnaires de l’Etat.</w:t>
      </w:r>
    </w:p>
    <w:p w14:paraId="225B4538" w14:textId="77777777" w:rsidR="00501532" w:rsidRPr="008B083A" w:rsidRDefault="00501532" w:rsidP="00501532">
      <w:pPr>
        <w:autoSpaceDE w:val="0"/>
        <w:autoSpaceDN w:val="0"/>
        <w:adjustRightInd w:val="0"/>
        <w:jc w:val="both"/>
        <w:rPr>
          <w:rFonts w:ascii="Calibri" w:hAnsi="Calibri" w:cs="Calibri"/>
          <w:b/>
          <w:bCs/>
          <w:kern w:val="20"/>
          <w:sz w:val="24"/>
          <w:szCs w:val="24"/>
          <w:u w:val="single"/>
        </w:rPr>
      </w:pPr>
    </w:p>
    <w:p w14:paraId="227B2DFE" w14:textId="77777777" w:rsidR="00501532" w:rsidRPr="008B083A" w:rsidRDefault="00501532" w:rsidP="00501532">
      <w:pPr>
        <w:autoSpaceDE w:val="0"/>
        <w:autoSpaceDN w:val="0"/>
        <w:adjustRightInd w:val="0"/>
        <w:jc w:val="both"/>
        <w:rPr>
          <w:rFonts w:ascii="Calibri" w:hAnsi="Calibri" w:cs="Calibri"/>
          <w:b/>
          <w:bCs/>
          <w:kern w:val="20"/>
          <w:sz w:val="24"/>
          <w:szCs w:val="24"/>
          <w:u w:val="single"/>
        </w:rPr>
      </w:pPr>
      <w:r w:rsidRPr="008B083A">
        <w:rPr>
          <w:rFonts w:ascii="Calibri" w:hAnsi="Calibri" w:cs="Calibri"/>
          <w:b/>
          <w:bCs/>
          <w:kern w:val="20"/>
          <w:sz w:val="24"/>
          <w:szCs w:val="24"/>
          <w:u w:val="single"/>
        </w:rPr>
        <w:t>Article 8 : Règles de cumul</w:t>
      </w:r>
    </w:p>
    <w:p w14:paraId="6AA02909" w14:textId="77777777" w:rsidR="00501532" w:rsidRPr="008B083A" w:rsidRDefault="00501532" w:rsidP="00501532">
      <w:pPr>
        <w:autoSpaceDE w:val="0"/>
        <w:autoSpaceDN w:val="0"/>
        <w:adjustRightInd w:val="0"/>
        <w:jc w:val="both"/>
        <w:rPr>
          <w:rFonts w:ascii="Calibri" w:hAnsi="Calibri" w:cs="Calibri"/>
          <w:sz w:val="24"/>
          <w:szCs w:val="24"/>
        </w:rPr>
      </w:pPr>
    </w:p>
    <w:p w14:paraId="1D532E37"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L’I.F.S.E. et le Complément Indemnitaire Annuel (C.I.A.) sont exclusifs, par principe, de tout autre régime indemnitaire de même nature.</w:t>
      </w:r>
    </w:p>
    <w:p w14:paraId="1B20B5B2" w14:textId="77777777" w:rsidR="00501532" w:rsidRPr="008B083A" w:rsidRDefault="00501532" w:rsidP="00501532">
      <w:pPr>
        <w:autoSpaceDE w:val="0"/>
        <w:autoSpaceDN w:val="0"/>
        <w:adjustRightInd w:val="0"/>
        <w:jc w:val="both"/>
        <w:rPr>
          <w:rFonts w:ascii="Calibri" w:hAnsi="Calibri" w:cs="Calibri"/>
          <w:sz w:val="24"/>
          <w:szCs w:val="24"/>
        </w:rPr>
      </w:pPr>
    </w:p>
    <w:p w14:paraId="50E72C9A"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 R.I.F.S.E.E.P. ne pourra se cumuler avec :</w:t>
      </w:r>
    </w:p>
    <w:p w14:paraId="4FA6FFF6" w14:textId="77777777" w:rsidR="00501532" w:rsidRPr="008B083A" w:rsidRDefault="00501532" w:rsidP="00501532">
      <w:pPr>
        <w:pStyle w:val="Paragraphedeliste"/>
        <w:numPr>
          <w:ilvl w:val="0"/>
          <w:numId w:val="52"/>
        </w:numPr>
        <w:autoSpaceDE w:val="0"/>
        <w:autoSpaceDN w:val="0"/>
        <w:adjustRightInd w:val="0"/>
        <w:jc w:val="both"/>
        <w:rPr>
          <w:rFonts w:ascii="Calibri" w:hAnsi="Calibri" w:cs="Calibri"/>
          <w:sz w:val="24"/>
          <w:szCs w:val="24"/>
        </w:rPr>
      </w:pPr>
      <w:r w:rsidRPr="008B083A">
        <w:rPr>
          <w:rFonts w:ascii="Calibri" w:hAnsi="Calibri" w:cs="Calibri"/>
          <w:sz w:val="24"/>
          <w:szCs w:val="24"/>
        </w:rPr>
        <w:t>L’indemnité forfaitaire pour travaux supplémentaires (I.F.T.S.),</w:t>
      </w:r>
    </w:p>
    <w:p w14:paraId="54B66F69" w14:textId="77777777" w:rsidR="00501532" w:rsidRPr="008B083A" w:rsidRDefault="00501532" w:rsidP="00501532">
      <w:pPr>
        <w:pStyle w:val="Paragraphedeliste"/>
        <w:numPr>
          <w:ilvl w:val="0"/>
          <w:numId w:val="52"/>
        </w:numPr>
        <w:autoSpaceDE w:val="0"/>
        <w:autoSpaceDN w:val="0"/>
        <w:adjustRightInd w:val="0"/>
        <w:jc w:val="both"/>
        <w:rPr>
          <w:rFonts w:ascii="Calibri" w:hAnsi="Calibri" w:cs="Calibri"/>
          <w:sz w:val="24"/>
          <w:szCs w:val="24"/>
        </w:rPr>
      </w:pPr>
      <w:r w:rsidRPr="008B083A">
        <w:rPr>
          <w:rFonts w:ascii="Calibri" w:hAnsi="Calibri" w:cs="Calibri"/>
          <w:sz w:val="24"/>
          <w:szCs w:val="24"/>
        </w:rPr>
        <w:t>L’indemnité d’administration et de technicité (I.A.T.),</w:t>
      </w:r>
    </w:p>
    <w:p w14:paraId="75DCF053" w14:textId="77777777" w:rsidR="00501532" w:rsidRPr="008B083A" w:rsidRDefault="00501532" w:rsidP="00501532">
      <w:pPr>
        <w:pStyle w:val="Paragraphedeliste"/>
        <w:numPr>
          <w:ilvl w:val="0"/>
          <w:numId w:val="52"/>
        </w:numPr>
        <w:tabs>
          <w:tab w:val="left" w:pos="7950"/>
        </w:tabs>
        <w:jc w:val="both"/>
        <w:rPr>
          <w:rFonts w:ascii="Calibri" w:hAnsi="Calibri" w:cs="Calibri"/>
          <w:sz w:val="24"/>
          <w:szCs w:val="24"/>
        </w:rPr>
      </w:pPr>
      <w:r w:rsidRPr="008B083A">
        <w:rPr>
          <w:rFonts w:ascii="Calibri" w:hAnsi="Calibri" w:cs="Calibri"/>
          <w:sz w:val="24"/>
          <w:szCs w:val="24"/>
        </w:rPr>
        <w:t>L’indemnité d’exercice de missions des préfectures (I.E.M.P.),</w:t>
      </w:r>
    </w:p>
    <w:p w14:paraId="37FC908C"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La prime de service et de rendement (P.S.R.), </w:t>
      </w:r>
    </w:p>
    <w:p w14:paraId="6F421004"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L’indemnité spécifique de service (I.S.S.), </w:t>
      </w:r>
    </w:p>
    <w:p w14:paraId="546D5C64"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L’indemnité pour travaux dangereux, insalubres, incommodes ou salissants, </w:t>
      </w:r>
    </w:p>
    <w:p w14:paraId="027E5ABF"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L’indemnité de responsabilité des régisseurs d’avances et de recettes, </w:t>
      </w:r>
    </w:p>
    <w:p w14:paraId="446C12E0"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La prime de fonctions informatiques et l’indemnité horaire pour traitement de l’information, </w:t>
      </w:r>
    </w:p>
    <w:p w14:paraId="011CEBC8"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L’indemnité de sujétions spéciales (ex : pour les conservateurs territoriaux du patrimoine), </w:t>
      </w:r>
    </w:p>
    <w:p w14:paraId="4D8DF7F3"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L’indemnité scientifique (ex : pour les conservateurs territoriaux du patrimoine), </w:t>
      </w:r>
    </w:p>
    <w:p w14:paraId="5A6E0A21" w14:textId="77777777" w:rsidR="00501532" w:rsidRPr="008B083A" w:rsidRDefault="00501532" w:rsidP="00501532">
      <w:pPr>
        <w:pStyle w:val="Paragraphedeliste"/>
        <w:numPr>
          <w:ilvl w:val="0"/>
          <w:numId w:val="52"/>
        </w:numPr>
        <w:rPr>
          <w:rFonts w:ascii="Calibri" w:hAnsi="Calibri" w:cs="Calibri"/>
          <w:sz w:val="24"/>
          <w:szCs w:val="24"/>
        </w:rPr>
      </w:pPr>
      <w:r w:rsidRPr="008B083A">
        <w:rPr>
          <w:rFonts w:ascii="Calibri" w:hAnsi="Calibri" w:cs="Calibri"/>
          <w:sz w:val="24"/>
          <w:szCs w:val="24"/>
        </w:rPr>
        <w:t xml:space="preserve">... </w:t>
      </w:r>
    </w:p>
    <w:p w14:paraId="4A878C06" w14:textId="77777777" w:rsidR="00501532" w:rsidRPr="008B083A" w:rsidRDefault="00501532" w:rsidP="00501532">
      <w:pPr>
        <w:pStyle w:val="Paragraphedeliste"/>
        <w:tabs>
          <w:tab w:val="left" w:pos="7950"/>
        </w:tabs>
        <w:ind w:left="786"/>
        <w:jc w:val="both"/>
        <w:rPr>
          <w:rFonts w:ascii="Calibri" w:hAnsi="Calibri" w:cs="Calibri"/>
          <w:sz w:val="24"/>
          <w:szCs w:val="24"/>
        </w:rPr>
      </w:pPr>
    </w:p>
    <w:p w14:paraId="4D139B92"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L’I.F.S.E. est en revanche cumulable avec :</w:t>
      </w:r>
    </w:p>
    <w:p w14:paraId="0443FE45" w14:textId="77777777" w:rsidR="00501532" w:rsidRPr="008B083A" w:rsidRDefault="00501532" w:rsidP="00501532">
      <w:pPr>
        <w:pStyle w:val="Paragraphedeliste"/>
        <w:numPr>
          <w:ilvl w:val="0"/>
          <w:numId w:val="54"/>
        </w:numPr>
        <w:autoSpaceDE w:val="0"/>
        <w:autoSpaceDN w:val="0"/>
        <w:adjustRightInd w:val="0"/>
        <w:jc w:val="both"/>
        <w:rPr>
          <w:rFonts w:ascii="Calibri" w:hAnsi="Calibri" w:cs="Calibri"/>
          <w:sz w:val="24"/>
          <w:szCs w:val="24"/>
        </w:rPr>
      </w:pPr>
      <w:r w:rsidRPr="008B083A">
        <w:rPr>
          <w:rFonts w:ascii="Calibri" w:hAnsi="Calibri" w:cs="Calibri"/>
          <w:sz w:val="24"/>
          <w:szCs w:val="24"/>
        </w:rPr>
        <w:t>L’indemnisation des dépenses engagées au titre des fonctions exercées (exemple : frais de déplacement),</w:t>
      </w:r>
    </w:p>
    <w:p w14:paraId="3F7E4275" w14:textId="77777777" w:rsidR="00501532" w:rsidRPr="008B083A" w:rsidRDefault="00501532" w:rsidP="00501532">
      <w:pPr>
        <w:pStyle w:val="Paragraphedeliste"/>
        <w:numPr>
          <w:ilvl w:val="0"/>
          <w:numId w:val="54"/>
        </w:numPr>
        <w:autoSpaceDE w:val="0"/>
        <w:autoSpaceDN w:val="0"/>
        <w:adjustRightInd w:val="0"/>
        <w:jc w:val="both"/>
        <w:rPr>
          <w:rFonts w:ascii="Calibri" w:hAnsi="Calibri" w:cs="Calibri"/>
          <w:sz w:val="24"/>
          <w:szCs w:val="24"/>
        </w:rPr>
      </w:pPr>
      <w:r w:rsidRPr="008B083A">
        <w:rPr>
          <w:rFonts w:ascii="Calibri" w:hAnsi="Calibri" w:cs="Calibri"/>
          <w:sz w:val="24"/>
          <w:szCs w:val="24"/>
        </w:rPr>
        <w:t>Les dispositifs d’intéressement collectif,</w:t>
      </w:r>
    </w:p>
    <w:p w14:paraId="69C84E7B" w14:textId="77777777" w:rsidR="00501532" w:rsidRPr="008B083A" w:rsidRDefault="00501532" w:rsidP="00501532">
      <w:pPr>
        <w:pStyle w:val="Paragraphedeliste"/>
        <w:numPr>
          <w:ilvl w:val="0"/>
          <w:numId w:val="54"/>
        </w:numPr>
        <w:autoSpaceDE w:val="0"/>
        <w:autoSpaceDN w:val="0"/>
        <w:adjustRightInd w:val="0"/>
        <w:jc w:val="both"/>
        <w:rPr>
          <w:rFonts w:ascii="Calibri" w:hAnsi="Calibri" w:cs="Calibri"/>
          <w:sz w:val="24"/>
          <w:szCs w:val="24"/>
        </w:rPr>
      </w:pPr>
      <w:r w:rsidRPr="008B083A">
        <w:rPr>
          <w:rFonts w:ascii="Calibri" w:hAnsi="Calibri" w:cs="Calibri"/>
          <w:sz w:val="24"/>
          <w:szCs w:val="24"/>
        </w:rPr>
        <w:t>Les dispositifs compensant les pertes de pouvoir d’achat (exemples : indemnité compensatrice, indemnité différentielle, GIPA, …),</w:t>
      </w:r>
    </w:p>
    <w:p w14:paraId="4477A591" w14:textId="77777777" w:rsidR="00501532" w:rsidRPr="008B083A" w:rsidRDefault="00501532" w:rsidP="00501532">
      <w:pPr>
        <w:pStyle w:val="Paragraphedeliste"/>
        <w:numPr>
          <w:ilvl w:val="0"/>
          <w:numId w:val="54"/>
        </w:numPr>
        <w:autoSpaceDE w:val="0"/>
        <w:autoSpaceDN w:val="0"/>
        <w:adjustRightInd w:val="0"/>
        <w:jc w:val="both"/>
        <w:rPr>
          <w:rFonts w:ascii="Calibri" w:hAnsi="Calibri" w:cs="Calibri"/>
          <w:sz w:val="24"/>
          <w:szCs w:val="24"/>
        </w:rPr>
      </w:pPr>
      <w:r w:rsidRPr="008B083A">
        <w:rPr>
          <w:rFonts w:ascii="Calibri" w:hAnsi="Calibri" w:cs="Calibri"/>
          <w:sz w:val="24"/>
          <w:szCs w:val="24"/>
        </w:rPr>
        <w:t>Les sujétions ponctuelles directement liées à la durée du travail (heures supplémentaires, astreintes, …),</w:t>
      </w:r>
    </w:p>
    <w:p w14:paraId="3D178032" w14:textId="77777777" w:rsidR="00501532" w:rsidRPr="008B083A" w:rsidRDefault="00501532" w:rsidP="00501532">
      <w:pPr>
        <w:pStyle w:val="Paragraphedeliste"/>
        <w:numPr>
          <w:ilvl w:val="0"/>
          <w:numId w:val="54"/>
        </w:numPr>
        <w:autoSpaceDE w:val="0"/>
        <w:autoSpaceDN w:val="0"/>
        <w:adjustRightInd w:val="0"/>
        <w:jc w:val="both"/>
        <w:rPr>
          <w:rFonts w:ascii="Calibri" w:hAnsi="Calibri" w:cs="Calibri"/>
          <w:sz w:val="24"/>
          <w:szCs w:val="24"/>
        </w:rPr>
      </w:pPr>
      <w:r w:rsidRPr="008B083A">
        <w:rPr>
          <w:rFonts w:ascii="Calibri" w:hAnsi="Calibri" w:cs="Calibri"/>
          <w:sz w:val="24"/>
          <w:szCs w:val="24"/>
        </w:rPr>
        <w:t>La prime de responsabilité versée au DGS.</w:t>
      </w:r>
    </w:p>
    <w:p w14:paraId="499DD3CF" w14:textId="77777777" w:rsidR="00501532" w:rsidRPr="008B083A" w:rsidRDefault="00501532" w:rsidP="00501532">
      <w:pPr>
        <w:autoSpaceDE w:val="0"/>
        <w:autoSpaceDN w:val="0"/>
        <w:adjustRightInd w:val="0"/>
        <w:jc w:val="both"/>
        <w:rPr>
          <w:rFonts w:ascii="Calibri" w:hAnsi="Calibri" w:cs="Calibri"/>
          <w:sz w:val="24"/>
          <w:szCs w:val="24"/>
        </w:rPr>
      </w:pPr>
    </w:p>
    <w:p w14:paraId="46D37747"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L’arrêté en date du 27/08/2015 précise par ailleurs que le régime indemnitaire tenant compte des fonctions, des sujétions, de l’expertise et de l’engagement professionnel (R.I.F.S.E.E.P.) est cumulable avec les indemnités compensant le travail de nuit, le dimanche ou les jours fériés ainsi que les astreintes et le dépassement régulier du cycle de travail tel que défini par le décret n° 2000-815 du 25/08/2000.</w:t>
      </w:r>
    </w:p>
    <w:p w14:paraId="3993B8C8" w14:textId="77777777" w:rsidR="00501532" w:rsidRPr="008B083A" w:rsidRDefault="00501532" w:rsidP="00501532">
      <w:pPr>
        <w:autoSpaceDE w:val="0"/>
        <w:autoSpaceDN w:val="0"/>
        <w:adjustRightInd w:val="0"/>
        <w:jc w:val="both"/>
        <w:rPr>
          <w:rFonts w:ascii="Calibri" w:hAnsi="Calibri" w:cs="Calibri"/>
          <w:b/>
          <w:bCs/>
          <w:kern w:val="20"/>
          <w:sz w:val="24"/>
          <w:szCs w:val="24"/>
          <w:u w:val="single"/>
        </w:rPr>
      </w:pPr>
    </w:p>
    <w:p w14:paraId="7324B043" w14:textId="77777777" w:rsidR="00501532" w:rsidRPr="008B083A" w:rsidRDefault="00501532" w:rsidP="00501532">
      <w:pPr>
        <w:autoSpaceDE w:val="0"/>
        <w:autoSpaceDN w:val="0"/>
        <w:adjustRightInd w:val="0"/>
        <w:jc w:val="both"/>
        <w:rPr>
          <w:rFonts w:ascii="Calibri" w:hAnsi="Calibri" w:cs="Calibri"/>
          <w:b/>
          <w:bCs/>
          <w:kern w:val="20"/>
          <w:sz w:val="24"/>
          <w:szCs w:val="24"/>
          <w:u w:val="single"/>
        </w:rPr>
      </w:pPr>
      <w:r w:rsidRPr="008B083A">
        <w:rPr>
          <w:rFonts w:ascii="Calibri" w:hAnsi="Calibri" w:cs="Calibri"/>
          <w:b/>
          <w:bCs/>
          <w:kern w:val="20"/>
          <w:sz w:val="24"/>
          <w:szCs w:val="24"/>
          <w:u w:val="single"/>
        </w:rPr>
        <w:t>Article 9 : Date d’effet :</w:t>
      </w:r>
    </w:p>
    <w:p w14:paraId="2A6D073F" w14:textId="3879D045" w:rsidR="00501532" w:rsidRPr="008B083A" w:rsidRDefault="00501532" w:rsidP="00501532">
      <w:pPr>
        <w:autoSpaceDE w:val="0"/>
        <w:autoSpaceDN w:val="0"/>
        <w:adjustRightInd w:val="0"/>
        <w:jc w:val="both"/>
        <w:rPr>
          <w:rFonts w:ascii="Calibri" w:hAnsi="Calibri" w:cs="Calibri"/>
          <w:i/>
          <w:iCs/>
          <w:color w:val="00B0F0"/>
          <w:kern w:val="20"/>
          <w:sz w:val="24"/>
          <w:szCs w:val="24"/>
        </w:rPr>
      </w:pPr>
      <w:r w:rsidRPr="008B083A">
        <w:rPr>
          <w:rFonts w:ascii="Calibri" w:hAnsi="Calibri" w:cs="Calibri"/>
          <w:sz w:val="24"/>
          <w:szCs w:val="24"/>
        </w:rPr>
        <w:t>Les dispositions de la présente délibération prendront effet au</w:t>
      </w:r>
      <w:proofErr w:type="gramStart"/>
      <w:r w:rsidRPr="008B083A">
        <w:rPr>
          <w:rFonts w:ascii="Calibri" w:hAnsi="Calibri" w:cs="Calibri"/>
          <w:sz w:val="24"/>
          <w:szCs w:val="24"/>
        </w:rPr>
        <w:t xml:space="preserve"> ….</w:t>
      </w:r>
      <w:proofErr w:type="gramEnd"/>
      <w:r w:rsidRPr="008B083A">
        <w:rPr>
          <w:rFonts w:ascii="Calibri" w:hAnsi="Calibri" w:cs="Calibri"/>
          <w:sz w:val="24"/>
          <w:szCs w:val="24"/>
        </w:rPr>
        <w:t>. /</w:t>
      </w:r>
      <w:proofErr w:type="gramStart"/>
      <w:r w:rsidRPr="008B083A">
        <w:rPr>
          <w:rFonts w:ascii="Calibri" w:hAnsi="Calibri" w:cs="Calibri"/>
          <w:sz w:val="24"/>
          <w:szCs w:val="24"/>
        </w:rPr>
        <w:t xml:space="preserve"> ….</w:t>
      </w:r>
      <w:proofErr w:type="gramEnd"/>
      <w:r w:rsidRPr="008B083A">
        <w:rPr>
          <w:rFonts w:ascii="Calibri" w:hAnsi="Calibri" w:cs="Calibri"/>
          <w:sz w:val="24"/>
          <w:szCs w:val="24"/>
        </w:rPr>
        <w:t xml:space="preserve">./ …... </w:t>
      </w:r>
      <w:r w:rsidRPr="008B083A">
        <w:rPr>
          <w:rFonts w:ascii="Calibri" w:hAnsi="Calibri" w:cs="Calibri"/>
          <w:color w:val="F4951E"/>
          <w:sz w:val="24"/>
          <w:szCs w:val="24"/>
        </w:rPr>
        <w:t>(</w:t>
      </w:r>
      <w:r w:rsidRPr="008B083A">
        <w:rPr>
          <w:rFonts w:ascii="Calibri" w:hAnsi="Calibri" w:cs="Calibri"/>
          <w:i/>
          <w:iCs/>
          <w:color w:val="F4951E"/>
          <w:kern w:val="20"/>
          <w:sz w:val="24"/>
          <w:szCs w:val="24"/>
        </w:rPr>
        <w:t>au plus tôt à la date de transmission de la délibération au contrôle de légalité au regard du principe de non-</w:t>
      </w:r>
      <w:r w:rsidRPr="008B083A">
        <w:rPr>
          <w:rFonts w:ascii="Calibri" w:hAnsi="Calibri" w:cs="Calibri"/>
          <w:i/>
          <w:iCs/>
          <w:color w:val="F4951E"/>
          <w:kern w:val="20"/>
          <w:sz w:val="24"/>
          <w:szCs w:val="24"/>
        </w:rPr>
        <w:lastRenderedPageBreak/>
        <w:t>rétroactivité d’un acte réglementaire et de son caractère exécutoire dès lors qu’il a été procédé à la transmission de cet acte au représentant de l’Etat dans le département).</w:t>
      </w:r>
    </w:p>
    <w:p w14:paraId="33BBC791" w14:textId="77777777" w:rsidR="00501532" w:rsidRPr="008B083A" w:rsidRDefault="00501532" w:rsidP="00501532">
      <w:pPr>
        <w:autoSpaceDE w:val="0"/>
        <w:autoSpaceDN w:val="0"/>
        <w:adjustRightInd w:val="0"/>
        <w:jc w:val="both"/>
        <w:rPr>
          <w:rFonts w:ascii="Calibri" w:hAnsi="Calibri" w:cs="Calibri"/>
          <w:b/>
          <w:bCs/>
          <w:i/>
          <w:iCs/>
          <w:sz w:val="24"/>
          <w:szCs w:val="24"/>
        </w:rPr>
      </w:pPr>
    </w:p>
    <w:p w14:paraId="45E3CAAF" w14:textId="77777777" w:rsidR="00501532" w:rsidRPr="008B083A" w:rsidRDefault="00501532" w:rsidP="00501532">
      <w:pPr>
        <w:autoSpaceDE w:val="0"/>
        <w:autoSpaceDN w:val="0"/>
        <w:adjustRightInd w:val="0"/>
        <w:jc w:val="both"/>
        <w:rPr>
          <w:rFonts w:ascii="Calibri" w:hAnsi="Calibri" w:cs="Calibri"/>
          <w:sz w:val="24"/>
          <w:szCs w:val="24"/>
        </w:rPr>
      </w:pPr>
    </w:p>
    <w:p w14:paraId="4EE38094"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L’attribution individuelle de l’I.F.S.E. et du C.I.A. décidée par l’autorité territoriale fera l’objet d’un arrêté individuel.</w:t>
      </w:r>
    </w:p>
    <w:p w14:paraId="08C881EA" w14:textId="77777777" w:rsidR="00501532" w:rsidRPr="008B083A" w:rsidRDefault="00501532" w:rsidP="00501532">
      <w:pPr>
        <w:autoSpaceDE w:val="0"/>
        <w:autoSpaceDN w:val="0"/>
        <w:adjustRightInd w:val="0"/>
        <w:jc w:val="both"/>
        <w:rPr>
          <w:rFonts w:ascii="Calibri" w:hAnsi="Calibri" w:cs="Calibri"/>
          <w:sz w:val="24"/>
          <w:szCs w:val="24"/>
        </w:rPr>
      </w:pPr>
      <w:r w:rsidRPr="008B083A">
        <w:rPr>
          <w:rFonts w:ascii="Calibri" w:hAnsi="Calibri" w:cs="Calibri"/>
          <w:sz w:val="24"/>
          <w:szCs w:val="24"/>
        </w:rPr>
        <w:t>Les crédits correspondants seront prévus et inscrits au budget.</w:t>
      </w:r>
    </w:p>
    <w:p w14:paraId="66F68888" w14:textId="672CB071" w:rsidR="006C707A" w:rsidRPr="008B083A" w:rsidRDefault="00501532" w:rsidP="00501532">
      <w:pPr>
        <w:jc w:val="both"/>
        <w:rPr>
          <w:rFonts w:ascii="Calibri" w:hAnsi="Calibri" w:cs="Calibri"/>
          <w:i/>
          <w:iCs/>
          <w:color w:val="F4951E"/>
          <w:sz w:val="24"/>
          <w:szCs w:val="24"/>
        </w:rPr>
      </w:pPr>
      <w:r w:rsidRPr="008B083A">
        <w:rPr>
          <w:rFonts w:ascii="Calibri" w:hAnsi="Calibri" w:cs="Calibri"/>
          <w:sz w:val="24"/>
          <w:szCs w:val="24"/>
        </w:rPr>
        <w:t>Ainsi fait et délibéré les jour, mois et an ci-dessous.</w:t>
      </w:r>
      <w:r w:rsidRPr="008B083A">
        <w:rPr>
          <w:rFonts w:ascii="Calibri" w:hAnsi="Calibri" w:cs="Calibri"/>
          <w:sz w:val="24"/>
          <w:szCs w:val="24"/>
        </w:rPr>
        <w:tab/>
      </w:r>
      <w:r w:rsidRPr="008B083A">
        <w:rPr>
          <w:rFonts w:ascii="Calibri" w:hAnsi="Calibri" w:cs="Calibri"/>
          <w:sz w:val="24"/>
          <w:szCs w:val="24"/>
        </w:rPr>
        <w:tab/>
      </w:r>
    </w:p>
    <w:p w14:paraId="1AE0BA67" w14:textId="77777777" w:rsidR="006C707A" w:rsidRPr="008B083A" w:rsidRDefault="006C707A" w:rsidP="006C707A">
      <w:pPr>
        <w:jc w:val="both"/>
        <w:rPr>
          <w:rFonts w:ascii="Calibri" w:hAnsi="Calibri" w:cs="Calibri"/>
          <w:i/>
          <w:iCs/>
          <w:sz w:val="24"/>
          <w:szCs w:val="24"/>
        </w:rPr>
      </w:pPr>
    </w:p>
    <w:p w14:paraId="6D48F4AB" w14:textId="77777777" w:rsidR="00031817" w:rsidRPr="008B083A" w:rsidRDefault="006C707A" w:rsidP="006C707A">
      <w:pPr>
        <w:pStyle w:val="VuConsidrant"/>
        <w:spacing w:after="0"/>
        <w:ind w:left="1418" w:hanging="1418"/>
        <w:rPr>
          <w:rFonts w:ascii="Calibri" w:hAnsi="Calibri" w:cs="Calibri"/>
          <w:sz w:val="24"/>
          <w:szCs w:val="24"/>
        </w:rPr>
      </w:pPr>
      <w:r w:rsidRPr="008B083A">
        <w:rPr>
          <w:rFonts w:ascii="Calibri" w:hAnsi="Calibri" w:cs="Calibri"/>
          <w:b/>
          <w:bCs/>
          <w:sz w:val="24"/>
          <w:szCs w:val="24"/>
        </w:rPr>
        <w:t xml:space="preserve">ADOPTÉ </w:t>
      </w:r>
      <w:r w:rsidRPr="008B083A">
        <w:rPr>
          <w:rFonts w:ascii="Calibri" w:hAnsi="Calibri" w:cs="Calibri"/>
          <w:sz w:val="24"/>
          <w:szCs w:val="24"/>
        </w:rPr>
        <w:t xml:space="preserve">: </w:t>
      </w:r>
      <w:r w:rsidRPr="008B083A">
        <w:rPr>
          <w:rFonts w:ascii="Calibri" w:hAnsi="Calibri" w:cs="Calibri"/>
          <w:sz w:val="24"/>
          <w:szCs w:val="24"/>
        </w:rPr>
        <w:tab/>
        <w:t>à l’unanimité des membres présents</w:t>
      </w:r>
    </w:p>
    <w:p w14:paraId="6A839384" w14:textId="77777777" w:rsidR="00031817" w:rsidRPr="008B083A" w:rsidRDefault="00031817" w:rsidP="006C707A">
      <w:pPr>
        <w:pStyle w:val="VuConsidrant"/>
        <w:spacing w:after="0"/>
        <w:ind w:left="1418" w:hanging="1418"/>
        <w:rPr>
          <w:rFonts w:ascii="Calibri" w:hAnsi="Calibri" w:cs="Calibri"/>
          <w:sz w:val="24"/>
          <w:szCs w:val="24"/>
        </w:rPr>
      </w:pPr>
    </w:p>
    <w:p w14:paraId="6AB90C8D" w14:textId="5199ED2C" w:rsidR="006C707A" w:rsidRPr="008B083A" w:rsidRDefault="00031817" w:rsidP="00031817">
      <w:pPr>
        <w:pStyle w:val="VuConsidrant"/>
        <w:spacing w:after="0"/>
        <w:ind w:left="1418" w:hanging="1"/>
        <w:rPr>
          <w:rFonts w:ascii="Calibri" w:hAnsi="Calibri" w:cs="Calibri"/>
          <w:color w:val="F4951E"/>
          <w:sz w:val="24"/>
          <w:szCs w:val="24"/>
        </w:rPr>
      </w:pPr>
      <w:proofErr w:type="gramStart"/>
      <w:r w:rsidRPr="008B083A">
        <w:rPr>
          <w:rFonts w:ascii="Calibri" w:hAnsi="Calibri" w:cs="Calibri"/>
          <w:color w:val="F4951E"/>
          <w:sz w:val="24"/>
          <w:szCs w:val="24"/>
        </w:rPr>
        <w:t>OU</w:t>
      </w:r>
      <w:proofErr w:type="gramEnd"/>
    </w:p>
    <w:p w14:paraId="5F409684" w14:textId="77777777" w:rsidR="00031817" w:rsidRPr="008B083A" w:rsidRDefault="00031817" w:rsidP="00031817">
      <w:pPr>
        <w:pStyle w:val="VuConsidrant"/>
        <w:spacing w:after="0"/>
        <w:ind w:left="1418" w:hanging="1"/>
        <w:rPr>
          <w:rFonts w:ascii="Calibri" w:hAnsi="Calibri" w:cs="Calibri"/>
          <w:sz w:val="24"/>
          <w:szCs w:val="24"/>
        </w:rPr>
      </w:pPr>
    </w:p>
    <w:p w14:paraId="5823727C" w14:textId="77777777" w:rsidR="006C707A" w:rsidRPr="008B083A" w:rsidRDefault="006C707A" w:rsidP="006C707A">
      <w:pPr>
        <w:pStyle w:val="TiretVuConsidrant"/>
        <w:spacing w:after="0"/>
        <w:ind w:left="992" w:firstLine="425"/>
        <w:rPr>
          <w:rFonts w:ascii="Calibri" w:hAnsi="Calibri" w:cs="Calibri"/>
          <w:sz w:val="24"/>
          <w:szCs w:val="24"/>
        </w:rPr>
      </w:pPr>
      <w:r w:rsidRPr="008B083A">
        <w:rPr>
          <w:rFonts w:ascii="Calibri" w:hAnsi="Calibri" w:cs="Calibri"/>
          <w:sz w:val="24"/>
          <w:szCs w:val="24"/>
        </w:rPr>
        <w:t>à .................. voix pour</w:t>
      </w:r>
    </w:p>
    <w:p w14:paraId="62EBE326" w14:textId="77777777" w:rsidR="006C707A" w:rsidRPr="008B083A" w:rsidRDefault="006C707A" w:rsidP="006C707A">
      <w:pPr>
        <w:pStyle w:val="TiretVuConsidrant"/>
        <w:spacing w:after="0"/>
        <w:ind w:left="992" w:firstLine="425"/>
        <w:rPr>
          <w:rFonts w:ascii="Calibri" w:hAnsi="Calibri" w:cs="Calibri"/>
          <w:sz w:val="24"/>
          <w:szCs w:val="24"/>
        </w:rPr>
      </w:pPr>
      <w:r w:rsidRPr="008B083A">
        <w:rPr>
          <w:rFonts w:ascii="Calibri" w:hAnsi="Calibri" w:cs="Calibri"/>
          <w:sz w:val="24"/>
          <w:szCs w:val="24"/>
        </w:rPr>
        <w:t>à .................. voix contre</w:t>
      </w:r>
    </w:p>
    <w:p w14:paraId="0E761C6C" w14:textId="77777777" w:rsidR="006C707A" w:rsidRPr="008B083A" w:rsidRDefault="006C707A" w:rsidP="006C707A">
      <w:pPr>
        <w:pStyle w:val="TiretVuConsidrant"/>
        <w:spacing w:after="0"/>
        <w:ind w:left="992" w:firstLine="425"/>
        <w:rPr>
          <w:rFonts w:ascii="Calibri" w:hAnsi="Calibri" w:cs="Calibri"/>
          <w:i/>
          <w:iCs/>
          <w:sz w:val="24"/>
          <w:szCs w:val="24"/>
        </w:rPr>
      </w:pPr>
      <w:r w:rsidRPr="008B083A">
        <w:rPr>
          <w:rFonts w:ascii="Calibri" w:hAnsi="Calibri" w:cs="Calibri"/>
          <w:sz w:val="24"/>
          <w:szCs w:val="24"/>
        </w:rPr>
        <w:t>à .................. abstention</w:t>
      </w:r>
      <w:r w:rsidRPr="008B083A">
        <w:rPr>
          <w:rFonts w:ascii="Calibri" w:hAnsi="Calibri" w:cs="Calibri"/>
          <w:i/>
          <w:iCs/>
          <w:sz w:val="24"/>
          <w:szCs w:val="24"/>
        </w:rPr>
        <w:t>(s)</w:t>
      </w:r>
    </w:p>
    <w:p w14:paraId="642D1920" w14:textId="77777777" w:rsidR="006C707A" w:rsidRPr="008B083A" w:rsidRDefault="006C707A" w:rsidP="006C707A">
      <w:pPr>
        <w:pStyle w:val="articlecontenu"/>
        <w:spacing w:after="0"/>
        <w:ind w:left="5664" w:firstLine="0"/>
        <w:rPr>
          <w:rFonts w:ascii="Calibri" w:hAnsi="Calibri" w:cs="Calibri"/>
          <w:kern w:val="20"/>
          <w:sz w:val="24"/>
          <w:szCs w:val="24"/>
        </w:rPr>
      </w:pPr>
    </w:p>
    <w:p w14:paraId="3129BBD0" w14:textId="77777777" w:rsidR="006C707A" w:rsidRPr="008B083A" w:rsidRDefault="006C707A" w:rsidP="006C707A">
      <w:pPr>
        <w:pStyle w:val="articlecontenu"/>
        <w:spacing w:after="0"/>
        <w:ind w:left="5664" w:firstLine="0"/>
        <w:rPr>
          <w:rFonts w:ascii="Calibri" w:hAnsi="Calibri" w:cs="Calibri"/>
          <w:kern w:val="20"/>
          <w:sz w:val="24"/>
          <w:szCs w:val="24"/>
        </w:rPr>
      </w:pPr>
    </w:p>
    <w:p w14:paraId="2916F693" w14:textId="77777777" w:rsidR="006C707A" w:rsidRPr="008B083A" w:rsidRDefault="006C707A" w:rsidP="006C707A">
      <w:pPr>
        <w:pStyle w:val="articlecontenu"/>
        <w:spacing w:after="0"/>
        <w:ind w:left="4956" w:firstLine="0"/>
        <w:rPr>
          <w:rFonts w:ascii="Calibri" w:hAnsi="Calibri" w:cs="Calibri"/>
          <w:color w:val="2F5496"/>
          <w:kern w:val="20"/>
          <w:sz w:val="24"/>
          <w:szCs w:val="24"/>
        </w:rPr>
      </w:pPr>
      <w:r w:rsidRPr="008B083A">
        <w:rPr>
          <w:rFonts w:ascii="Calibri" w:hAnsi="Calibri" w:cs="Calibri"/>
          <w:kern w:val="20"/>
          <w:sz w:val="24"/>
          <w:szCs w:val="24"/>
        </w:rPr>
        <w:t xml:space="preserve">Fait à </w:t>
      </w:r>
      <w:r w:rsidRPr="008B083A">
        <w:rPr>
          <w:rFonts w:ascii="Calibri" w:hAnsi="Calibri" w:cs="Calibri"/>
          <w:color w:val="F4951E"/>
          <w:kern w:val="20"/>
          <w:sz w:val="24"/>
          <w:szCs w:val="24"/>
        </w:rPr>
        <w:t xml:space="preserve">…… </w:t>
      </w:r>
      <w:r w:rsidRPr="008B083A">
        <w:rPr>
          <w:rFonts w:ascii="Calibri" w:hAnsi="Calibri" w:cs="Calibri"/>
          <w:kern w:val="20"/>
          <w:sz w:val="24"/>
          <w:szCs w:val="24"/>
        </w:rPr>
        <w:t xml:space="preserve">le </w:t>
      </w:r>
      <w:r w:rsidRPr="008B083A">
        <w:rPr>
          <w:rFonts w:ascii="Calibri" w:hAnsi="Calibri" w:cs="Calibri"/>
          <w:color w:val="F4951E"/>
          <w:kern w:val="20"/>
          <w:sz w:val="24"/>
          <w:szCs w:val="24"/>
        </w:rPr>
        <w:t>……,</w:t>
      </w:r>
    </w:p>
    <w:p w14:paraId="70FE4156" w14:textId="77777777" w:rsidR="006C707A" w:rsidRPr="008B083A" w:rsidRDefault="006C707A" w:rsidP="006C707A">
      <w:pPr>
        <w:pStyle w:val="articlecontenu"/>
        <w:spacing w:after="0"/>
        <w:ind w:left="4248" w:firstLine="708"/>
        <w:rPr>
          <w:rFonts w:ascii="Calibri" w:hAnsi="Calibri" w:cs="Calibri"/>
          <w:i/>
          <w:color w:val="F4951E"/>
          <w:sz w:val="24"/>
          <w:szCs w:val="24"/>
        </w:rPr>
      </w:pPr>
      <w:r w:rsidRPr="008B083A">
        <w:rPr>
          <w:rFonts w:ascii="Calibri" w:hAnsi="Calibri" w:cs="Calibri"/>
          <w:kern w:val="20"/>
          <w:sz w:val="24"/>
          <w:szCs w:val="24"/>
        </w:rPr>
        <w:t xml:space="preserve">Le </w:t>
      </w:r>
      <w:r w:rsidRPr="008B083A">
        <w:rPr>
          <w:rFonts w:ascii="Calibri" w:hAnsi="Calibri" w:cs="Calibri"/>
          <w:i/>
          <w:color w:val="F4951E"/>
          <w:sz w:val="24"/>
          <w:szCs w:val="24"/>
        </w:rPr>
        <w:t>Maire (le Président),</w:t>
      </w:r>
    </w:p>
    <w:p w14:paraId="651D7B92" w14:textId="77777777" w:rsidR="006C707A" w:rsidRPr="008B083A" w:rsidRDefault="006C707A" w:rsidP="006C707A">
      <w:pPr>
        <w:pStyle w:val="articlecontenu"/>
        <w:spacing w:after="0"/>
        <w:ind w:left="4248" w:firstLine="708"/>
        <w:rPr>
          <w:rFonts w:ascii="Calibri" w:hAnsi="Calibri" w:cs="Calibri"/>
          <w:i/>
          <w:color w:val="F4951E"/>
          <w:sz w:val="24"/>
          <w:szCs w:val="24"/>
        </w:rPr>
      </w:pPr>
      <w:r w:rsidRPr="008B083A">
        <w:rPr>
          <w:rFonts w:ascii="Calibri" w:hAnsi="Calibri" w:cs="Calibri"/>
          <w:i/>
          <w:color w:val="F4951E"/>
          <w:sz w:val="24"/>
          <w:szCs w:val="24"/>
        </w:rPr>
        <w:t>(Prénom, nom - lisibles, cachet et signature)</w:t>
      </w:r>
    </w:p>
    <w:p w14:paraId="371A8FA5" w14:textId="77777777" w:rsidR="006C707A" w:rsidRPr="008B083A" w:rsidRDefault="006C707A" w:rsidP="006C707A">
      <w:pPr>
        <w:pStyle w:val="articlecontenu"/>
        <w:spacing w:after="0"/>
        <w:ind w:left="4248" w:firstLine="708"/>
        <w:rPr>
          <w:rFonts w:ascii="Calibri" w:hAnsi="Calibri" w:cs="Calibri"/>
          <w:i/>
          <w:color w:val="F4951E"/>
          <w:sz w:val="24"/>
          <w:szCs w:val="24"/>
        </w:rPr>
      </w:pPr>
      <w:r w:rsidRPr="008B083A">
        <w:rPr>
          <w:rFonts w:ascii="Calibri" w:hAnsi="Calibri" w:cs="Calibri"/>
          <w:i/>
          <w:color w:val="F4951E"/>
          <w:sz w:val="24"/>
          <w:szCs w:val="24"/>
        </w:rPr>
        <w:t>Ou Par délégation,</w:t>
      </w:r>
    </w:p>
    <w:p w14:paraId="11056D3C" w14:textId="77777777" w:rsidR="006C707A" w:rsidRPr="008B083A" w:rsidRDefault="006C707A" w:rsidP="006C707A">
      <w:pPr>
        <w:pStyle w:val="articlecontenu"/>
        <w:spacing w:after="0"/>
        <w:ind w:left="4956" w:firstLine="0"/>
        <w:rPr>
          <w:rFonts w:ascii="Calibri" w:hAnsi="Calibri" w:cs="Calibri"/>
          <w:i/>
          <w:color w:val="F4951E"/>
          <w:sz w:val="24"/>
          <w:szCs w:val="24"/>
        </w:rPr>
      </w:pPr>
      <w:r w:rsidRPr="008B083A">
        <w:rPr>
          <w:rFonts w:ascii="Calibri" w:hAnsi="Calibri" w:cs="Calibri"/>
          <w:i/>
          <w:color w:val="F4951E"/>
          <w:sz w:val="24"/>
          <w:szCs w:val="24"/>
        </w:rPr>
        <w:t>(Prénom, nom, qualité - lisibles, cachet et signature)</w:t>
      </w:r>
    </w:p>
    <w:p w14:paraId="732D4473" w14:textId="77777777" w:rsidR="0045044B" w:rsidRPr="008B083A" w:rsidRDefault="0045044B" w:rsidP="0045044B">
      <w:pPr>
        <w:rPr>
          <w:rFonts w:ascii="Calibri" w:hAnsi="Calibri" w:cs="Calibri"/>
          <w:sz w:val="24"/>
          <w:szCs w:val="24"/>
        </w:rPr>
      </w:pPr>
    </w:p>
    <w:p w14:paraId="00BB6624" w14:textId="77777777" w:rsidR="0045044B" w:rsidRPr="008B083A" w:rsidRDefault="0045044B" w:rsidP="0045044B">
      <w:pPr>
        <w:pStyle w:val="recours"/>
        <w:ind w:left="0" w:right="0"/>
        <w:rPr>
          <w:rFonts w:ascii="Calibri" w:hAnsi="Calibri" w:cs="Calibri"/>
          <w:color w:val="F4951E"/>
          <w:sz w:val="24"/>
          <w:szCs w:val="24"/>
        </w:rPr>
      </w:pPr>
      <w:r w:rsidRPr="008B083A">
        <w:rPr>
          <w:rFonts w:ascii="Calibri" w:eastAsia="Calibri" w:hAnsi="Calibri" w:cs="Calibri"/>
          <w:color w:val="F4951E"/>
          <w:kern w:val="20"/>
          <w:sz w:val="24"/>
          <w:szCs w:val="24"/>
          <w:lang w:eastAsia="fr-FR"/>
        </w:rPr>
        <w:t>Le Maire</w:t>
      </w:r>
      <w:r w:rsidRPr="008B083A">
        <w:rPr>
          <w:rFonts w:ascii="Calibri" w:hAnsi="Calibri" w:cs="Calibri"/>
          <w:color w:val="F4951E"/>
          <w:sz w:val="24"/>
          <w:szCs w:val="24"/>
        </w:rPr>
        <w:t xml:space="preserve"> </w:t>
      </w:r>
      <w:r w:rsidRPr="008B083A">
        <w:rPr>
          <w:rFonts w:ascii="Calibri" w:hAnsi="Calibri" w:cs="Calibri"/>
          <w:i/>
          <w:color w:val="F4951E"/>
          <w:sz w:val="24"/>
          <w:szCs w:val="24"/>
          <w:lang w:eastAsia="fr-FR"/>
        </w:rPr>
        <w:t>(ou le-la Président(e),</w:t>
      </w:r>
    </w:p>
    <w:p w14:paraId="36186618" w14:textId="77777777" w:rsidR="00981959" w:rsidRPr="008B083A" w:rsidRDefault="0045044B" w:rsidP="00981959">
      <w:pPr>
        <w:pStyle w:val="Paragraphedeliste"/>
        <w:numPr>
          <w:ilvl w:val="0"/>
          <w:numId w:val="35"/>
        </w:numPr>
        <w:jc w:val="both"/>
        <w:rPr>
          <w:rFonts w:ascii="Calibri" w:eastAsia="Calibri" w:hAnsi="Calibri" w:cs="Calibri"/>
          <w:kern w:val="20"/>
          <w:sz w:val="24"/>
          <w:szCs w:val="24"/>
        </w:rPr>
      </w:pPr>
      <w:r w:rsidRPr="008B083A">
        <w:rPr>
          <w:rFonts w:ascii="Calibri" w:eastAsia="Calibri" w:hAnsi="Calibri" w:cs="Calibri"/>
          <w:kern w:val="20"/>
          <w:sz w:val="24"/>
          <w:szCs w:val="24"/>
        </w:rPr>
        <w:t xml:space="preserve">Certifie le caractère exécutoire de cet acte,  </w:t>
      </w:r>
    </w:p>
    <w:p w14:paraId="7527DA85" w14:textId="77777777" w:rsidR="00981959" w:rsidRPr="008B083A" w:rsidRDefault="00981959" w:rsidP="00981959">
      <w:pPr>
        <w:pStyle w:val="Paragraphedeliste"/>
        <w:jc w:val="both"/>
        <w:rPr>
          <w:rFonts w:ascii="Calibri" w:eastAsia="Calibri" w:hAnsi="Calibri" w:cs="Calibri"/>
          <w:kern w:val="20"/>
          <w:sz w:val="24"/>
          <w:szCs w:val="24"/>
        </w:rPr>
      </w:pPr>
    </w:p>
    <w:p w14:paraId="41D4A210" w14:textId="611170F9" w:rsidR="0045044B" w:rsidRPr="008B083A" w:rsidRDefault="0045044B" w:rsidP="00981959">
      <w:pPr>
        <w:pStyle w:val="Paragraphedeliste"/>
        <w:numPr>
          <w:ilvl w:val="0"/>
          <w:numId w:val="35"/>
        </w:numPr>
        <w:jc w:val="both"/>
        <w:rPr>
          <w:rFonts w:ascii="Calibri" w:eastAsia="Calibri" w:hAnsi="Calibri" w:cs="Calibri"/>
          <w:kern w:val="20"/>
          <w:sz w:val="24"/>
          <w:szCs w:val="24"/>
        </w:rPr>
      </w:pPr>
      <w:r w:rsidRPr="008B083A">
        <w:rPr>
          <w:rFonts w:ascii="Calibri" w:eastAsia="Calibri" w:hAnsi="Calibri" w:cs="Calibri"/>
          <w:kern w:val="20"/>
          <w:sz w:val="24"/>
          <w:szCs w:val="24"/>
          <w:lang w:eastAsia="fr-FR"/>
        </w:rPr>
        <w:t xml:space="preserve">Informe que celui-ci peut faire l’objet d’un recours pour excès de pouvoir auprès du Tribunal Administratif de Dijon, 22 Rue d’Assas 21000 Dijon, dans un délai de deux mois à compter de l’obtention de ce caractère exécutoire. Le tribunal administratif peut être saisi par l’application informatique « Télérecours citoyens » accessible par le site Internet </w:t>
      </w:r>
      <w:hyperlink r:id="rId9" w:history="1">
        <w:r w:rsidRPr="008B083A">
          <w:rPr>
            <w:rFonts w:ascii="Calibri" w:eastAsia="Calibri" w:hAnsi="Calibri" w:cs="Calibri"/>
            <w:b/>
            <w:kern w:val="20"/>
            <w:sz w:val="24"/>
            <w:szCs w:val="24"/>
            <w:u w:val="single"/>
            <w:lang w:eastAsia="fr-FR"/>
          </w:rPr>
          <w:t>www.telerecours.fr</w:t>
        </w:r>
      </w:hyperlink>
    </w:p>
    <w:p w14:paraId="155A274B" w14:textId="77777777" w:rsidR="0045044B" w:rsidRPr="008B083A" w:rsidRDefault="0045044B" w:rsidP="0045044B">
      <w:pPr>
        <w:outlineLvl w:val="0"/>
        <w:rPr>
          <w:rFonts w:ascii="Calibri" w:hAnsi="Calibri" w:cs="Calibri"/>
          <w:kern w:val="20"/>
          <w:sz w:val="24"/>
          <w:szCs w:val="24"/>
        </w:rPr>
      </w:pPr>
    </w:p>
    <w:p w14:paraId="6E9DBC64" w14:textId="77777777" w:rsidR="0045044B" w:rsidRPr="008B083A" w:rsidRDefault="0045044B" w:rsidP="0045044B">
      <w:pPr>
        <w:outlineLvl w:val="0"/>
        <w:rPr>
          <w:rFonts w:ascii="Calibri" w:hAnsi="Calibri" w:cs="Calibri"/>
          <w:kern w:val="20"/>
          <w:sz w:val="24"/>
          <w:szCs w:val="24"/>
        </w:rPr>
      </w:pPr>
      <w:r w:rsidRPr="008B083A">
        <w:rPr>
          <w:rFonts w:ascii="Calibri" w:hAnsi="Calibri" w:cs="Calibri"/>
          <w:kern w:val="20"/>
          <w:sz w:val="24"/>
          <w:szCs w:val="24"/>
        </w:rPr>
        <w:t>Transmis au représentant de l’Etat le : ……….</w:t>
      </w:r>
    </w:p>
    <w:p w14:paraId="34513533" w14:textId="77777777" w:rsidR="0045044B" w:rsidRPr="008B083A" w:rsidRDefault="0045044B" w:rsidP="0045044B">
      <w:pPr>
        <w:outlineLvl w:val="0"/>
        <w:rPr>
          <w:rFonts w:ascii="Calibri" w:hAnsi="Calibri" w:cs="Calibri"/>
          <w:kern w:val="20"/>
          <w:sz w:val="24"/>
          <w:szCs w:val="24"/>
        </w:rPr>
      </w:pPr>
      <w:r w:rsidRPr="008B083A">
        <w:rPr>
          <w:rFonts w:ascii="Calibri" w:hAnsi="Calibri" w:cs="Calibri"/>
          <w:kern w:val="20"/>
          <w:sz w:val="24"/>
          <w:szCs w:val="24"/>
        </w:rPr>
        <w:t>Publié le : ………………</w:t>
      </w:r>
    </w:p>
    <w:p w14:paraId="662CD005" w14:textId="77777777" w:rsidR="005C225F" w:rsidRPr="008B083A" w:rsidRDefault="005C225F" w:rsidP="0045044B">
      <w:pPr>
        <w:outlineLvl w:val="0"/>
        <w:rPr>
          <w:rFonts w:ascii="Calibri" w:hAnsi="Calibri" w:cs="Calibri"/>
          <w:kern w:val="20"/>
          <w:sz w:val="24"/>
          <w:szCs w:val="24"/>
        </w:rPr>
      </w:pPr>
    </w:p>
    <w:p w14:paraId="0903336A" w14:textId="3FEDB189" w:rsidR="00EB468D" w:rsidRPr="008B083A" w:rsidRDefault="005C225F" w:rsidP="00EB468D">
      <w:pPr>
        <w:pStyle w:val="Notedebasdepage"/>
        <w:rPr>
          <w:rFonts w:ascii="Calibri" w:hAnsi="Calibri" w:cs="Calibri"/>
          <w:b/>
          <w:bCs/>
          <w:i/>
          <w:color w:val="007378"/>
          <w:sz w:val="24"/>
          <w:szCs w:val="24"/>
        </w:rPr>
      </w:pPr>
      <w:r w:rsidRPr="008B083A">
        <w:rPr>
          <w:rFonts w:ascii="Calibri" w:hAnsi="Calibri" w:cs="Calibri"/>
          <w:b/>
          <w:bCs/>
          <w:i/>
          <w:color w:val="007378"/>
          <w:sz w:val="24"/>
          <w:szCs w:val="24"/>
        </w:rPr>
        <w:t>P</w:t>
      </w:r>
      <w:r w:rsidR="00EB468D" w:rsidRPr="008B083A">
        <w:rPr>
          <w:rFonts w:ascii="Calibri" w:hAnsi="Calibri" w:cs="Calibri"/>
          <w:b/>
          <w:bCs/>
          <w:i/>
          <w:color w:val="007378"/>
          <w:sz w:val="24"/>
          <w:szCs w:val="24"/>
        </w:rPr>
        <w:t xml:space="preserve">our rappel, une délibération ne peut prendre effet au plus tôt qu'au jour de sa transmission au contrôle de légalité, une application rétroactive étant illégale. </w:t>
      </w:r>
    </w:p>
    <w:p w14:paraId="2C82E1DB" w14:textId="77777777" w:rsidR="00EB468D" w:rsidRPr="008B083A" w:rsidRDefault="00EB468D" w:rsidP="00EB468D">
      <w:pPr>
        <w:ind w:right="140"/>
        <w:jc w:val="both"/>
        <w:rPr>
          <w:rFonts w:ascii="Calibri" w:hAnsi="Calibri" w:cs="Calibri"/>
          <w:sz w:val="24"/>
          <w:szCs w:val="24"/>
        </w:rPr>
      </w:pPr>
    </w:p>
    <w:sectPr w:rsidR="00EB468D" w:rsidRPr="008B083A" w:rsidSect="00501532">
      <w:headerReference w:type="default" r:id="rId10"/>
      <w:footerReference w:type="default" r:id="rId11"/>
      <w:headerReference w:type="first" r:id="rId12"/>
      <w:footerReference w:type="first" r:id="rId13"/>
      <w:pgSz w:w="11906" w:h="16838"/>
      <w:pgMar w:top="1417" w:right="1133" w:bottom="1417" w:left="1417" w:header="284" w:footer="2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6719B4" w14:textId="77777777" w:rsidR="000D7258" w:rsidRDefault="000D7258" w:rsidP="00C326A1">
      <w:r>
        <w:separator/>
      </w:r>
    </w:p>
  </w:endnote>
  <w:endnote w:type="continuationSeparator" w:id="0">
    <w:p w14:paraId="018C4507" w14:textId="77777777" w:rsidR="000D7258" w:rsidRDefault="000D7258" w:rsidP="00C32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opperplate Gothic Bold">
    <w:panose1 w:val="020E0705020206020404"/>
    <w:charset w:val="00"/>
    <w:family w:val="swiss"/>
    <w:pitch w:val="variable"/>
    <w:sig w:usb0="00000003" w:usb1="00000000" w:usb2="00000000" w:usb3="00000000" w:csb0="00000001" w:csb1="00000000"/>
  </w:font>
  <w:font w:name="DecoType Naskh">
    <w:altName w:val="Times New Roman"/>
    <w:charset w:val="B2"/>
    <w:family w:val="auto"/>
    <w:pitch w:val="variable"/>
    <w:sig w:usb0="00002000" w:usb1="80000000" w:usb2="00000008" w:usb3="00000000" w:csb0="00000040" w:csb1="00000000"/>
  </w:font>
  <w:font w:name="Futura">
    <w:altName w:val="Century Gothic"/>
    <w:panose1 w:val="00000000000000000000"/>
    <w:charset w:val="00"/>
    <w:family w:val="roman"/>
    <w:notTrueType/>
    <w:pitch w:val="default"/>
  </w:font>
  <w:font w:name="Futura Medium">
    <w:altName w:val="Arial"/>
    <w:charset w:val="B1"/>
    <w:family w:val="swiss"/>
    <w:pitch w:val="variable"/>
    <w:sig w:usb0="80000867" w:usb1="00000000" w:usb2="00000000" w:usb3="00000000" w:csb0="000001FB"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
        <w:iCs/>
        <w:color w:val="F4951E"/>
        <w:sz w:val="14"/>
        <w:szCs w:val="14"/>
      </w:rPr>
      <w:id w:val="2101685232"/>
      <w:docPartObj>
        <w:docPartGallery w:val="Page Numbers (Bottom of Page)"/>
        <w:docPartUnique/>
      </w:docPartObj>
    </w:sdtPr>
    <w:sdtEndPr/>
    <w:sdtContent>
      <w:p w14:paraId="55FFE90A" w14:textId="7BDE954B"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7936" behindDoc="1" locked="0" layoutInCell="1" allowOverlap="1" wp14:anchorId="5B92843B" wp14:editId="1EE7C3D8">
              <wp:simplePos x="0" y="0"/>
              <wp:positionH relativeFrom="column">
                <wp:posOffset>-747395</wp:posOffset>
              </wp:positionH>
              <wp:positionV relativeFrom="paragraph">
                <wp:posOffset>-127001</wp:posOffset>
              </wp:positionV>
              <wp:extent cx="404495" cy="404495"/>
              <wp:effectExtent l="0" t="0" r="0" b="0"/>
              <wp:wrapNone/>
              <wp:docPr id="1113182560" name="Image 1113182560"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 xml:space="preserve">Modèle de délibération </w:t>
        </w:r>
        <w:r w:rsidR="008B083A">
          <w:rPr>
            <w:i/>
            <w:iCs/>
            <w:color w:val="F4951E"/>
            <w:sz w:val="14"/>
            <w:szCs w:val="14"/>
          </w:rPr>
          <w:t>RIFSEEP</w:t>
        </w:r>
      </w:p>
      <w:p w14:paraId="5D18F02D" w14:textId="559BF854" w:rsidR="00C326A1" w:rsidRPr="00C326A1" w:rsidRDefault="00A04402" w:rsidP="00A04402">
        <w:pPr>
          <w:tabs>
            <w:tab w:val="right" w:pos="11056"/>
          </w:tabs>
          <w:rPr>
            <w:i/>
            <w:iCs/>
            <w:color w:val="F4951E"/>
            <w:sz w:val="14"/>
            <w:szCs w:val="14"/>
          </w:rPr>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5888" behindDoc="0" locked="0" layoutInCell="0" allowOverlap="1" wp14:anchorId="7F25401B" wp14:editId="0B6B5D3E">
                  <wp:simplePos x="0" y="0"/>
                  <wp:positionH relativeFrom="rightMargin">
                    <wp:posOffset>6984</wp:posOffset>
                  </wp:positionH>
                  <wp:positionV relativeFrom="bottomMargin">
                    <wp:posOffset>75564</wp:posOffset>
                  </wp:positionV>
                  <wp:extent cx="466725" cy="333375"/>
                  <wp:effectExtent l="0" t="0" r="28575" b="28575"/>
                  <wp:wrapNone/>
                  <wp:docPr id="831930708" name="Rectangle : carré corné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6725" cy="333375"/>
                          </a:xfrm>
                          <a:prstGeom prst="foldedCorner">
                            <a:avLst>
                              <a:gd name="adj" fmla="val 34560"/>
                            </a:avLst>
                          </a:prstGeom>
                          <a:solidFill>
                            <a:srgbClr val="FFFFFF"/>
                          </a:solidFill>
                          <a:ln w="3175">
                            <a:solidFill>
                              <a:srgbClr val="808080"/>
                            </a:solidFill>
                            <a:round/>
                            <a:headEnd/>
                            <a:tailEnd/>
                          </a:ln>
                        </wps:spPr>
                        <wps:txb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25401B"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5" o:spid="_x0000_s1028" type="#_x0000_t65" style="position:absolute;margin-left:.55pt;margin-top:5.95pt;width:36.75pt;height:26.25pt;z-index:2516858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" o:allowincell="f" adj="14135" strokecolor="gray" strokeweight=".25pt">
                  <v:textbox>
                    <w:txbxContent>
                      <w:p w14:paraId="5319463E"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5629609"/>
      <w:docPartObj>
        <w:docPartGallery w:val="Page Numbers (Bottom of Page)"/>
        <w:docPartUnique/>
      </w:docPartObj>
    </w:sdtPr>
    <w:sdtEndPr/>
    <w:sdtContent>
      <w:p w14:paraId="7D0012E0" w14:textId="48A9D665" w:rsidR="00A04402" w:rsidRDefault="00A04402" w:rsidP="00A04402">
        <w:pPr>
          <w:tabs>
            <w:tab w:val="right" w:pos="11056"/>
          </w:tabs>
          <w:rPr>
            <w:i/>
            <w:iCs/>
            <w:color w:val="F4951E"/>
            <w:sz w:val="14"/>
            <w:szCs w:val="14"/>
          </w:rPr>
        </w:pPr>
        <w:r>
          <w:rPr>
            <w:noProof/>
            <w14:ligatures w14:val="standardContextual"/>
          </w:rPr>
          <w:drawing>
            <wp:anchor distT="0" distB="0" distL="114300" distR="114300" simplePos="0" relativeHeight="251683840" behindDoc="1" locked="0" layoutInCell="1" allowOverlap="1" wp14:anchorId="04CC2FDD" wp14:editId="2854EB48">
              <wp:simplePos x="0" y="0"/>
              <wp:positionH relativeFrom="column">
                <wp:posOffset>-747395</wp:posOffset>
              </wp:positionH>
              <wp:positionV relativeFrom="paragraph">
                <wp:posOffset>-127001</wp:posOffset>
              </wp:positionV>
              <wp:extent cx="404495" cy="404495"/>
              <wp:effectExtent l="0" t="0" r="0" b="0"/>
              <wp:wrapNone/>
              <wp:docPr id="1140877950" name="Image 1140877950" descr="Une image contenant Graphique, cercl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0551309" name="Image 2" descr="Une image contenant Graphique, cercle&#10;&#10;Description générée automatiquement"/>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404495" cy="4044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8A0818">
          <w:rPr>
            <w:i/>
            <w:iCs/>
            <w:color w:val="F4951E"/>
            <w:sz w:val="14"/>
            <w:szCs w:val="14"/>
          </w:rPr>
          <w:t xml:space="preserve"> </w:t>
        </w:r>
        <w:r>
          <w:rPr>
            <w:i/>
            <w:iCs/>
            <w:color w:val="F4951E"/>
            <w:sz w:val="14"/>
            <w:szCs w:val="14"/>
          </w:rPr>
          <w:t>Modèle de délibération</w:t>
        </w:r>
        <w:r w:rsidR="008B083A">
          <w:rPr>
            <w:i/>
            <w:iCs/>
            <w:color w:val="F4951E"/>
            <w:sz w:val="14"/>
            <w:szCs w:val="14"/>
          </w:rPr>
          <w:t xml:space="preserve"> RIFSEEP</w:t>
        </w:r>
      </w:p>
      <w:p w14:paraId="42410061" w14:textId="06E11AC2" w:rsidR="00B9672E" w:rsidRDefault="00A04402" w:rsidP="00A04402">
        <w:pPr>
          <w:pStyle w:val="Pieddepage"/>
        </w:pPr>
        <w:r>
          <w:rPr>
            <w:i/>
            <w:iCs/>
            <w:color w:val="F4951E"/>
            <w:sz w:val="14"/>
            <w:szCs w:val="14"/>
          </w:rPr>
          <w:t>MAJ 03/2026</w:t>
        </w:r>
        <w:r w:rsidRPr="00A04402">
          <w:rPr>
            <w:i/>
            <w:iCs/>
            <w:noProof/>
            <w:color w:val="F4951E"/>
            <w:sz w:val="14"/>
            <w:szCs w:val="14"/>
          </w:rPr>
          <mc:AlternateContent>
            <mc:Choice Requires="wps">
              <w:drawing>
                <wp:anchor distT="0" distB="0" distL="114300" distR="114300" simplePos="0" relativeHeight="251681792" behindDoc="0" locked="0" layoutInCell="0" allowOverlap="1" wp14:anchorId="6D3DEA3C" wp14:editId="285BE286">
                  <wp:simplePos x="0" y="0"/>
                  <wp:positionH relativeFrom="rightMargin">
                    <wp:align>left</wp:align>
                  </wp:positionH>
                  <mc:AlternateContent>
                    <mc:Choice Requires="wp14">
                      <wp:positionV relativeFrom="bottomMargin">
                        <wp14:pctPosVOffset>7000</wp14:pctPosVOffset>
                      </wp:positionV>
                    </mc:Choice>
                    <mc:Fallback>
                      <wp:positionV relativeFrom="page">
                        <wp:posOffset>9855200</wp:posOffset>
                      </wp:positionV>
                    </mc:Fallback>
                  </mc:AlternateContent>
                  <wp:extent cx="368300" cy="274320"/>
                  <wp:effectExtent l="9525" t="9525" r="12700" b="11430"/>
                  <wp:wrapNone/>
                  <wp:docPr id="1737666923" name="Rectangle : carré corné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8300" cy="274320"/>
                          </a:xfrm>
                          <a:prstGeom prst="foldedCorner">
                            <a:avLst>
                              <a:gd name="adj" fmla="val 34560"/>
                            </a:avLst>
                          </a:prstGeom>
                          <a:solidFill>
                            <a:srgbClr val="FFFFFF"/>
                          </a:solidFill>
                          <a:ln w="3175">
                            <a:solidFill>
                              <a:srgbClr val="808080"/>
                            </a:solidFill>
                            <a:round/>
                            <a:headEnd/>
                            <a:tailEnd/>
                          </a:ln>
                        </wps:spPr>
                        <wps:txb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DEA3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Rectangle : carré corné 14" o:spid="_x0000_s1031" type="#_x0000_t65" style="position:absolute;margin-left:0;margin-top:0;width:29pt;height:21.6pt;z-index:251681792;visibility:visible;mso-wrap-style:square;mso-width-percent:0;mso-height-percent:0;mso-top-percent:70;mso-wrap-distance-left:9pt;mso-wrap-distance-top:0;mso-wrap-distance-right:9pt;mso-wrap-distance-bottom:0;mso-position-horizontal:left;mso-position-horizontal-relative:right-margin-area;mso-position-vertical-relative:bottom-margin-area;mso-width-percent:0;mso-height-percent:0;mso-top-percent:7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" o:allowincell="f" adj="14135" strokecolor="gray" strokeweight=".25pt">
                  <v:textbox>
                    <w:txbxContent>
                      <w:p w14:paraId="7B4FFE7F" w14:textId="77777777" w:rsidR="00A04402" w:rsidRDefault="00A04402">
                        <w:pPr>
                          <w:jc w:val="center"/>
                        </w:pPr>
                        <w:r>
                          <w:fldChar w:fldCharType="begin"/>
                        </w:r>
                        <w:r>
                          <w:instrText>PAGE    \* MERGEFORMAT</w:instrText>
                        </w:r>
                        <w:r>
                          <w:fldChar w:fldCharType="separate"/>
                        </w:r>
                        <w:r>
                          <w:rPr>
                            <w:sz w:val="16"/>
                            <w:szCs w:val="16"/>
                          </w:rPr>
                          <w:t>2</w:t>
                        </w:r>
                        <w:r>
                          <w:rPr>
                            <w:sz w:val="16"/>
                            <w:szCs w:val="16"/>
                          </w:rPr>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F83D10" w14:textId="77777777" w:rsidR="000D7258" w:rsidRDefault="000D7258" w:rsidP="00C326A1">
      <w:r>
        <w:separator/>
      </w:r>
    </w:p>
  </w:footnote>
  <w:footnote w:type="continuationSeparator" w:id="0">
    <w:p w14:paraId="7B760F44" w14:textId="77777777" w:rsidR="000D7258" w:rsidRDefault="000D7258" w:rsidP="00C32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E3B2" w14:textId="170B71DA" w:rsidR="00B9672E" w:rsidRDefault="00AD6E29">
    <w:pPr>
      <w:pStyle w:val="En-tte"/>
    </w:pPr>
    <w:r>
      <w:rPr>
        <w:noProof/>
        <w14:ligatures w14:val="standardContextual"/>
      </w:rPr>
      <mc:AlternateContent>
        <mc:Choice Requires="wps">
          <w:drawing>
            <wp:anchor distT="0" distB="0" distL="114300" distR="114300" simplePos="0" relativeHeight="251674624" behindDoc="0" locked="0" layoutInCell="1" allowOverlap="1" wp14:anchorId="2D1B6860" wp14:editId="66B77228">
              <wp:simplePos x="0" y="0"/>
              <wp:positionH relativeFrom="column">
                <wp:posOffset>4749164</wp:posOffset>
              </wp:positionH>
              <wp:positionV relativeFrom="paragraph">
                <wp:posOffset>133985</wp:posOffset>
              </wp:positionV>
              <wp:extent cx="2305685" cy="263347"/>
              <wp:effectExtent l="0" t="0" r="18415" b="22860"/>
              <wp:wrapNone/>
              <wp:docPr id="765956344" name="Zone de texte 2"/>
              <wp:cNvGraphicFramePr/>
              <a:graphic xmlns:a="http://schemas.openxmlformats.org/drawingml/2006/main">
                <a:graphicData uri="http://schemas.microsoft.com/office/word/2010/wordprocessingShape">
                  <wps:wsp>
                    <wps:cNvSpPr txBox="1"/>
                    <wps:spPr>
                      <a:xfrm>
                        <a:off x="0" y="0"/>
                        <a:ext cx="2305685" cy="263347"/>
                      </a:xfrm>
                      <a:prstGeom prst="rect">
                        <a:avLst/>
                      </a:prstGeom>
                      <a:solidFill>
                        <a:srgbClr val="232C57"/>
                      </a:solidFill>
                      <a:ln w="6350">
                        <a:solidFill>
                          <a:prstClr val="black"/>
                        </a:solidFill>
                      </a:ln>
                    </wps:spPr>
                    <wps:txbx>
                      <w:txbxContent>
                        <w:p w14:paraId="3797685B" w14:textId="05D16F40" w:rsidR="007565D6" w:rsidRPr="00AD6E29" w:rsidRDefault="00501532" w:rsidP="00AD6E29">
                          <w:pPr>
                            <w:rPr>
                              <w:sz w:val="20"/>
                              <w:szCs w:val="20"/>
                            </w:rPr>
                          </w:pPr>
                          <w:r>
                            <w:rPr>
                              <w:sz w:val="20"/>
                              <w:szCs w:val="20"/>
                            </w:rPr>
                            <w:t>RIFSEEP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1B6860" id="_x0000_t202" coordsize="21600,21600" o:spt="202" path="m,l,21600r21600,l21600,xe">
              <v:stroke joinstyle="miter"/>
              <v:path gradientshapeok="t" o:connecttype="rect"/>
            </v:shapetype>
            <v:shape id="Zone de texte 2" o:spid="_x0000_s1026" type="#_x0000_t202" style="position:absolute;margin-left:373.95pt;margin-top:10.55pt;width:181.55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" fillcolor="#232c57" strokeweight=".5pt">
              <v:textbox>
                <w:txbxContent>
                  <w:p w14:paraId="3797685B" w14:textId="05D16F40" w:rsidR="007565D6" w:rsidRPr="00AD6E29" w:rsidRDefault="00501532" w:rsidP="00AD6E29">
                    <w:pPr>
                      <w:rPr>
                        <w:sz w:val="20"/>
                        <w:szCs w:val="20"/>
                      </w:rPr>
                    </w:pPr>
                    <w:r>
                      <w:rPr>
                        <w:sz w:val="20"/>
                        <w:szCs w:val="20"/>
                      </w:rPr>
                      <w:t>RIFSEEP</w:t>
                    </w:r>
                  </w:p>
                </w:txbxContent>
              </v:textbox>
            </v:shape>
          </w:pict>
        </mc:Fallback>
      </mc:AlternateContent>
    </w:r>
    <w:r w:rsidR="00B9672E">
      <w:rPr>
        <w:noProof/>
        <w14:ligatures w14:val="standardContextual"/>
      </w:rPr>
      <mc:AlternateContent>
        <mc:Choice Requires="wps">
          <w:drawing>
            <wp:anchor distT="0" distB="0" distL="114300" distR="114300" simplePos="0" relativeHeight="251670528" behindDoc="0" locked="0" layoutInCell="1" allowOverlap="1" wp14:anchorId="2FA982DE" wp14:editId="2357E88E">
              <wp:simplePos x="0" y="0"/>
              <wp:positionH relativeFrom="column">
                <wp:posOffset>-184175</wp:posOffset>
              </wp:positionH>
              <wp:positionV relativeFrom="paragraph">
                <wp:posOffset>-80290</wp:posOffset>
              </wp:positionV>
              <wp:extent cx="724205" cy="790041"/>
              <wp:effectExtent l="0" t="0" r="0" b="0"/>
              <wp:wrapNone/>
              <wp:docPr id="117924487" name="Zone de texte 3"/>
              <wp:cNvGraphicFramePr/>
              <a:graphic xmlns:a="http://schemas.openxmlformats.org/drawingml/2006/main">
                <a:graphicData uri="http://schemas.microsoft.com/office/word/2010/wordprocessingShape">
                  <wps:wsp>
                    <wps:cNvSpPr txBox="1"/>
                    <wps:spPr>
                      <a:xfrm>
                        <a:off x="0" y="0"/>
                        <a:ext cx="724205" cy="790041"/>
                      </a:xfrm>
                      <a:prstGeom prst="rect">
                        <a:avLst/>
                      </a:prstGeom>
                      <a:noFill/>
                      <a:ln w="6350">
                        <a:noFill/>
                      </a:ln>
                    </wps:spPr>
                    <wps:txbx>
                      <w:txbxContent>
                        <w:p w14:paraId="42685A80" w14:textId="7EBD39A7" w:rsidR="00B9672E" w:rsidRDefault="00B9672E">
                          <w:r>
                            <w:rPr>
                              <w:noProof/>
                            </w:rPr>
                            <w:drawing>
                              <wp:inline distT="0" distB="0" distL="0" distR="0" wp14:anchorId="3C59B414" wp14:editId="585E3935">
                                <wp:extent cx="410058" cy="607808"/>
                                <wp:effectExtent l="0" t="0" r="9525" b="1905"/>
                                <wp:docPr id="113465517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A982DE" id="Zone de texte 3" o:spid="_x0000_s1027" type="#_x0000_t202" style="position:absolute;margin-left:-14.5pt;margin-top:-6.3pt;width:57pt;height:62.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" filled="f" stroked="f" strokeweight=".5pt">
              <v:textbox>
                <w:txbxContent>
                  <w:p w14:paraId="42685A80" w14:textId="7EBD39A7" w:rsidR="00B9672E" w:rsidRDefault="00B9672E">
                    <w:r>
                      <w:rPr>
                        <w:noProof/>
                      </w:rPr>
                      <w:drawing>
                        <wp:inline distT="0" distB="0" distL="0" distR="0" wp14:anchorId="3C59B414" wp14:editId="585E3935">
                          <wp:extent cx="410058" cy="607808"/>
                          <wp:effectExtent l="0" t="0" r="9525" b="1905"/>
                          <wp:docPr id="1134655173" name="Image 1" descr="Une image contenant Graphique, symbole, logo, Polic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8032253" name="Image 1" descr="Une image contenant Graphique, symbole, logo, Polic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9181" cy="621330"/>
                                  </a:xfrm>
                                  <a:prstGeom prst="rect">
                                    <a:avLst/>
                                  </a:prstGeom>
                                  <a:noFill/>
                                  <a:ln>
                                    <a:noFill/>
                                  </a:ln>
                                </pic:spPr>
                              </pic:pic>
                            </a:graphicData>
                          </a:graphic>
                        </wp:inline>
                      </w:drawing>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2E5B0D" w14:textId="0692DC4C" w:rsidR="00B9672E" w:rsidRDefault="00B9672E">
    <w:pPr>
      <w:pStyle w:val="En-tte"/>
    </w:pPr>
    <w:r w:rsidRPr="00B9672E">
      <w:rPr>
        <w:rFonts w:eastAsiaTheme="minorEastAsia"/>
        <w:noProof/>
        <w:kern w:val="2"/>
        <w:lang w:eastAsia="fr-FR"/>
        <w14:ligatures w14:val="standardContextual"/>
      </w:rPr>
      <mc:AlternateContent>
        <mc:Choice Requires="wps">
          <w:drawing>
            <wp:anchor distT="0" distB="0" distL="114300" distR="114300" simplePos="0" relativeHeight="251665408" behindDoc="0" locked="0" layoutInCell="1" allowOverlap="1" wp14:anchorId="570CC673" wp14:editId="419601E9">
              <wp:simplePos x="0" y="0"/>
              <wp:positionH relativeFrom="column">
                <wp:posOffset>2844165</wp:posOffset>
              </wp:positionH>
              <wp:positionV relativeFrom="paragraph">
                <wp:posOffset>86360</wp:posOffset>
              </wp:positionV>
              <wp:extent cx="4013200" cy="529590"/>
              <wp:effectExtent l="19050" t="19050" r="25400" b="22860"/>
              <wp:wrapNone/>
              <wp:docPr id="1859183715" name="Zone de texte 1"/>
              <wp:cNvGraphicFramePr/>
              <a:graphic xmlns:a="http://schemas.openxmlformats.org/drawingml/2006/main">
                <a:graphicData uri="http://schemas.microsoft.com/office/word/2010/wordprocessingShape">
                  <wps:wsp>
                    <wps:cNvSpPr txBox="1"/>
                    <wps:spPr>
                      <a:xfrm>
                        <a:off x="0" y="0"/>
                        <a:ext cx="4013200" cy="529590"/>
                      </a:xfrm>
                      <a:prstGeom prst="rect">
                        <a:avLst/>
                      </a:prstGeom>
                      <a:solidFill>
                        <a:sysClr val="window" lastClr="FFFFFF"/>
                      </a:solidFill>
                      <a:ln w="38100">
                        <a:solidFill>
                          <a:srgbClr val="007378"/>
                        </a:solidFill>
                      </a:ln>
                    </wps:spPr>
                    <wps:txb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70CC673" id="_x0000_t202" coordsize="21600,21600" o:spt="202" path="m,l,21600r21600,l21600,xe">
              <v:stroke joinstyle="miter"/>
              <v:path gradientshapeok="t" o:connecttype="rect"/>
            </v:shapetype>
            <v:shape id="Zone de texte 1" o:spid="_x0000_s1029" type="#_x0000_t202" style="position:absolute;margin-left:223.95pt;margin-top:6.8pt;width:316pt;height:41.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" fillcolor="window" strokecolor="#007378" strokeweight="3pt">
              <v:textbox>
                <w:txbxContent>
                  <w:p w14:paraId="0500BCD9" w14:textId="30AD3E48" w:rsidR="00B9672E" w:rsidRPr="007B5B64" w:rsidRDefault="00EB468D" w:rsidP="00B9672E">
                    <w:pPr>
                      <w:jc w:val="center"/>
                      <w:rPr>
                        <w:rFonts w:ascii="Futura" w:hAnsi="Futura" w:cs="Futura Medium"/>
                        <w:b/>
                        <w:bCs/>
                        <w:color w:val="F4951E"/>
                        <w:sz w:val="36"/>
                        <w:szCs w:val="36"/>
                        <w:lang w:val="fr-CA" w:bidi="fr-FR"/>
                      </w:rPr>
                    </w:pPr>
                    <w:r>
                      <w:rPr>
                        <w:rFonts w:ascii="Futura" w:hAnsi="Futura" w:cs="Futura Medium"/>
                        <w:b/>
                        <w:bCs/>
                        <w:color w:val="F4951E"/>
                        <w:sz w:val="36"/>
                        <w:szCs w:val="36"/>
                        <w:lang w:val="fr-CA" w:bidi="fr-FR"/>
                      </w:rPr>
                      <w:t>Modèle de délibération</w:t>
                    </w:r>
                  </w:p>
                </w:txbxContent>
              </v:textbox>
            </v:shape>
          </w:pict>
        </mc:Fallback>
      </mc:AlternateContent>
    </w:r>
    <w:r>
      <w:rPr>
        <w:noProof/>
      </w:rPr>
      <w:drawing>
        <wp:anchor distT="0" distB="0" distL="114300" distR="114300" simplePos="0" relativeHeight="251663360" behindDoc="1" locked="0" layoutInCell="1" allowOverlap="1" wp14:anchorId="2566CF1F" wp14:editId="56EB3CBF">
          <wp:simplePos x="0" y="0"/>
          <wp:positionH relativeFrom="column">
            <wp:posOffset>5676595</wp:posOffset>
          </wp:positionH>
          <wp:positionV relativeFrom="paragraph">
            <wp:posOffset>-439547</wp:posOffset>
          </wp:positionV>
          <wp:extent cx="1657350" cy="1657350"/>
          <wp:effectExtent l="0" t="0" r="0" b="0"/>
          <wp:wrapNone/>
          <wp:docPr id="993850218" name="Image 993850218" descr="Une image contenant capture d’écran,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9836734" name="Image 1" descr="Une image contenant capture d’écran, Graphique&#10;&#10;Description générée automatiquement"/>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57350" cy="165735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omic Sans MS" w:hAnsi="Comic Sans MS"/>
        <w:noProof/>
      </w:rPr>
      <w:drawing>
        <wp:inline distT="0" distB="0" distL="0" distR="0" wp14:anchorId="5809C60F" wp14:editId="138E8E7C">
          <wp:extent cx="2065106" cy="765178"/>
          <wp:effectExtent l="0" t="0" r="0" b="0"/>
          <wp:docPr id="1341388800" name="Image 1341388800" descr="Une image contenant Police, logo, text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Police, logo, texte, Graphique&#10;&#10;Description générée automatiquement"/>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6919" cy="806608"/>
                  </a:xfrm>
                  <a:prstGeom prst="rect">
                    <a:avLst/>
                  </a:prstGeom>
                </pic:spPr>
              </pic:pic>
            </a:graphicData>
          </a:graphic>
        </wp:inline>
      </w:drawing>
    </w:r>
  </w:p>
  <w:p w14:paraId="525D210A" w14:textId="4B1A0DF3" w:rsidR="00EB468D" w:rsidRDefault="00EB468D">
    <w:pPr>
      <w:pStyle w:val="En-tte"/>
    </w:pPr>
    <w:r>
      <w:rPr>
        <w:noProof/>
        <w14:ligatures w14:val="standardContextual"/>
      </w:rPr>
      <mc:AlternateContent>
        <mc:Choice Requires="wps">
          <w:drawing>
            <wp:anchor distT="0" distB="0" distL="114300" distR="114300" simplePos="0" relativeHeight="251676672" behindDoc="0" locked="0" layoutInCell="1" allowOverlap="1" wp14:anchorId="586F34F1" wp14:editId="76D605A1">
              <wp:simplePos x="0" y="0"/>
              <wp:positionH relativeFrom="column">
                <wp:posOffset>1748790</wp:posOffset>
              </wp:positionH>
              <wp:positionV relativeFrom="paragraph">
                <wp:posOffset>83185</wp:posOffset>
              </wp:positionV>
              <wp:extent cx="2600960" cy="520065"/>
              <wp:effectExtent l="0" t="0" r="27940" b="13335"/>
              <wp:wrapNone/>
              <wp:docPr id="1552613051" name="Zone de texte 2"/>
              <wp:cNvGraphicFramePr/>
              <a:graphic xmlns:a="http://schemas.openxmlformats.org/drawingml/2006/main">
                <a:graphicData uri="http://schemas.microsoft.com/office/word/2010/wordprocessingShape">
                  <wps:wsp>
                    <wps:cNvSpPr txBox="1"/>
                    <wps:spPr>
                      <a:xfrm>
                        <a:off x="0" y="0"/>
                        <a:ext cx="2600960" cy="520065"/>
                      </a:xfrm>
                      <a:prstGeom prst="rect">
                        <a:avLst/>
                      </a:prstGeom>
                      <a:solidFill>
                        <a:srgbClr val="232C57"/>
                      </a:solidFill>
                      <a:ln w="6350">
                        <a:solidFill>
                          <a:prstClr val="black"/>
                        </a:solidFill>
                      </a:ln>
                    </wps:spPr>
                    <wps:txbx>
                      <w:txbxContent>
                        <w:p w14:paraId="3C6CA772" w14:textId="77777777" w:rsidR="00EB468D" w:rsidRDefault="00EB468D" w:rsidP="00EB468D">
                          <w:pPr>
                            <w:rPr>
                              <w:sz w:val="20"/>
                              <w:szCs w:val="20"/>
                            </w:rPr>
                          </w:pPr>
                        </w:p>
                        <w:p w14:paraId="6B759549" w14:textId="50F7E542" w:rsidR="00EB468D" w:rsidRPr="00EB468D" w:rsidRDefault="00501532" w:rsidP="00EB468D">
                          <w:pPr>
                            <w:jc w:val="center"/>
                            <w:rPr>
                              <w:b/>
                              <w:bCs/>
                              <w:smallCaps/>
                              <w:sz w:val="24"/>
                              <w:szCs w:val="24"/>
                            </w:rPr>
                          </w:pPr>
                          <w:r>
                            <w:rPr>
                              <w:b/>
                              <w:bCs/>
                              <w:smallCaps/>
                              <w:sz w:val="24"/>
                              <w:szCs w:val="24"/>
                            </w:rPr>
                            <w:t>RIFSEEP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6F34F1" id="_x0000_s1030" type="#_x0000_t202" style="position:absolute;margin-left:137.7pt;margin-top:6.55pt;width:204.8pt;height:40.9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" fillcolor="#232c57" strokeweight=".5pt">
              <v:textbox>
                <w:txbxContent>
                  <w:p w14:paraId="3C6CA772" w14:textId="77777777" w:rsidR="00EB468D" w:rsidRDefault="00EB468D" w:rsidP="00EB468D">
                    <w:pPr>
                      <w:rPr>
                        <w:sz w:val="20"/>
                        <w:szCs w:val="20"/>
                      </w:rPr>
                    </w:pPr>
                  </w:p>
                  <w:p w14:paraId="6B759549" w14:textId="50F7E542" w:rsidR="00EB468D" w:rsidRPr="00EB468D" w:rsidRDefault="00501532" w:rsidP="00EB468D">
                    <w:pPr>
                      <w:jc w:val="center"/>
                      <w:rPr>
                        <w:b/>
                        <w:bCs/>
                        <w:smallCaps/>
                        <w:sz w:val="24"/>
                        <w:szCs w:val="24"/>
                      </w:rPr>
                    </w:pPr>
                    <w:r>
                      <w:rPr>
                        <w:b/>
                        <w:bCs/>
                        <w:smallCaps/>
                        <w:sz w:val="24"/>
                        <w:szCs w:val="24"/>
                      </w:rPr>
                      <w:t>RIFSEEP</w:t>
                    </w:r>
                  </w:p>
                </w:txbxContent>
              </v:textbox>
            </v:shape>
          </w:pict>
        </mc:Fallback>
      </mc:AlternateContent>
    </w:r>
  </w:p>
  <w:p w14:paraId="4A50562E" w14:textId="504AA13A" w:rsidR="00EB468D" w:rsidRDefault="00EB468D">
    <w:pPr>
      <w:pStyle w:val="En-tte"/>
    </w:pPr>
  </w:p>
  <w:p w14:paraId="356098E0" w14:textId="4D3C18C9" w:rsidR="00EB468D" w:rsidRDefault="00EB468D">
    <w:pPr>
      <w:pStyle w:val="En-tte"/>
    </w:pPr>
  </w:p>
  <w:p w14:paraId="7C796DF7" w14:textId="77777777" w:rsidR="00EB468D" w:rsidRDefault="00EB468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3.75pt;height:361.5pt" o:bullet="t">
        <v:imagedata r:id="rId1" o:title="Icone_CDG"/>
      </v:shape>
    </w:pict>
  </w:numPicBullet>
  <w:abstractNum w:abstractNumId="0" w15:restartNumberingAfterBreak="0">
    <w:nsid w:val="00962E66"/>
    <w:multiLevelType w:val="hybridMultilevel"/>
    <w:tmpl w:val="0F2AFBFE"/>
    <w:lvl w:ilvl="0" w:tplc="D6BA17E4">
      <w:numFmt w:val="bullet"/>
      <w:lvlText w:val="-"/>
      <w:lvlJc w:val="left"/>
      <w:pPr>
        <w:ind w:left="892" w:hanging="360"/>
      </w:pPr>
      <w:rPr>
        <w:rFonts w:ascii="Calibri" w:eastAsiaTheme="minorHAnsi" w:hAnsi="Calibri" w:cs="Calibri" w:hint="default"/>
      </w:rPr>
    </w:lvl>
    <w:lvl w:ilvl="1" w:tplc="040C0003" w:tentative="1">
      <w:start w:val="1"/>
      <w:numFmt w:val="bullet"/>
      <w:lvlText w:val="o"/>
      <w:lvlJc w:val="left"/>
      <w:pPr>
        <w:ind w:left="1612" w:hanging="360"/>
      </w:pPr>
      <w:rPr>
        <w:rFonts w:ascii="Courier New" w:hAnsi="Courier New" w:cs="Courier New" w:hint="default"/>
      </w:rPr>
    </w:lvl>
    <w:lvl w:ilvl="2" w:tplc="040C0005" w:tentative="1">
      <w:start w:val="1"/>
      <w:numFmt w:val="bullet"/>
      <w:lvlText w:val=""/>
      <w:lvlJc w:val="left"/>
      <w:pPr>
        <w:ind w:left="2332" w:hanging="360"/>
      </w:pPr>
      <w:rPr>
        <w:rFonts w:ascii="Wingdings" w:hAnsi="Wingdings" w:hint="default"/>
      </w:rPr>
    </w:lvl>
    <w:lvl w:ilvl="3" w:tplc="040C0001" w:tentative="1">
      <w:start w:val="1"/>
      <w:numFmt w:val="bullet"/>
      <w:lvlText w:val=""/>
      <w:lvlJc w:val="left"/>
      <w:pPr>
        <w:ind w:left="3052" w:hanging="360"/>
      </w:pPr>
      <w:rPr>
        <w:rFonts w:ascii="Symbol" w:hAnsi="Symbol" w:hint="default"/>
      </w:rPr>
    </w:lvl>
    <w:lvl w:ilvl="4" w:tplc="040C0003" w:tentative="1">
      <w:start w:val="1"/>
      <w:numFmt w:val="bullet"/>
      <w:lvlText w:val="o"/>
      <w:lvlJc w:val="left"/>
      <w:pPr>
        <w:ind w:left="3772" w:hanging="360"/>
      </w:pPr>
      <w:rPr>
        <w:rFonts w:ascii="Courier New" w:hAnsi="Courier New" w:cs="Courier New" w:hint="default"/>
      </w:rPr>
    </w:lvl>
    <w:lvl w:ilvl="5" w:tplc="040C0005" w:tentative="1">
      <w:start w:val="1"/>
      <w:numFmt w:val="bullet"/>
      <w:lvlText w:val=""/>
      <w:lvlJc w:val="left"/>
      <w:pPr>
        <w:ind w:left="4492" w:hanging="360"/>
      </w:pPr>
      <w:rPr>
        <w:rFonts w:ascii="Wingdings" w:hAnsi="Wingdings" w:hint="default"/>
      </w:rPr>
    </w:lvl>
    <w:lvl w:ilvl="6" w:tplc="040C0001" w:tentative="1">
      <w:start w:val="1"/>
      <w:numFmt w:val="bullet"/>
      <w:lvlText w:val=""/>
      <w:lvlJc w:val="left"/>
      <w:pPr>
        <w:ind w:left="5212" w:hanging="360"/>
      </w:pPr>
      <w:rPr>
        <w:rFonts w:ascii="Symbol" w:hAnsi="Symbol" w:hint="default"/>
      </w:rPr>
    </w:lvl>
    <w:lvl w:ilvl="7" w:tplc="040C0003" w:tentative="1">
      <w:start w:val="1"/>
      <w:numFmt w:val="bullet"/>
      <w:lvlText w:val="o"/>
      <w:lvlJc w:val="left"/>
      <w:pPr>
        <w:ind w:left="5932" w:hanging="360"/>
      </w:pPr>
      <w:rPr>
        <w:rFonts w:ascii="Courier New" w:hAnsi="Courier New" w:cs="Courier New" w:hint="default"/>
      </w:rPr>
    </w:lvl>
    <w:lvl w:ilvl="8" w:tplc="040C0005" w:tentative="1">
      <w:start w:val="1"/>
      <w:numFmt w:val="bullet"/>
      <w:lvlText w:val=""/>
      <w:lvlJc w:val="left"/>
      <w:pPr>
        <w:ind w:left="6652" w:hanging="360"/>
      </w:pPr>
      <w:rPr>
        <w:rFonts w:ascii="Wingdings" w:hAnsi="Wingdings" w:hint="default"/>
      </w:rPr>
    </w:lvl>
  </w:abstractNum>
  <w:abstractNum w:abstractNumId="1" w15:restartNumberingAfterBreak="0">
    <w:nsid w:val="01276E46"/>
    <w:multiLevelType w:val="hybridMultilevel"/>
    <w:tmpl w:val="A148D990"/>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 w15:restartNumberingAfterBreak="0">
    <w:nsid w:val="070E59AB"/>
    <w:multiLevelType w:val="multilevel"/>
    <w:tmpl w:val="90A6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421AF1"/>
    <w:multiLevelType w:val="hybridMultilevel"/>
    <w:tmpl w:val="71122984"/>
    <w:lvl w:ilvl="0" w:tplc="07522558">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B23C94"/>
    <w:multiLevelType w:val="hybridMultilevel"/>
    <w:tmpl w:val="F8407142"/>
    <w:lvl w:ilvl="0" w:tplc="B846F566">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5D716F0"/>
    <w:multiLevelType w:val="multilevel"/>
    <w:tmpl w:val="FC6A0E42"/>
    <w:lvl w:ilvl="0">
      <w:start w:val="1"/>
      <w:numFmt w:val="upperRoman"/>
      <w:pStyle w:val="TEXTE"/>
      <w:isLgl/>
      <w:suff w:val="space"/>
      <w:lvlText w:val="%1."/>
      <w:lvlJc w:val="left"/>
      <w:pPr>
        <w:ind w:left="432" w:hanging="432"/>
      </w:pPr>
      <w:rPr>
        <w:rFonts w:hint="default"/>
      </w:rPr>
    </w:lvl>
    <w:lvl w:ilvl="1">
      <w:start w:val="1"/>
      <w:numFmt w:val="upperLetter"/>
      <w:lvlText w:val="%2."/>
      <w:lvlJc w:val="left"/>
      <w:pPr>
        <w:tabs>
          <w:tab w:val="num" w:pos="576"/>
        </w:tabs>
        <w:ind w:left="576" w:hanging="576"/>
      </w:pPr>
      <w:rPr>
        <w:rFonts w:hint="default"/>
      </w:rPr>
    </w:lvl>
    <w:lvl w:ilvl="2">
      <w:start w:val="1"/>
      <w:numFmt w:val="decimal"/>
      <w:lvlText w:val="%3°"/>
      <w:lvlJc w:val="left"/>
      <w:pPr>
        <w:tabs>
          <w:tab w:val="num" w:pos="720"/>
        </w:tabs>
        <w:ind w:left="720" w:hanging="720"/>
      </w:pPr>
      <w:rPr>
        <w:rFonts w:ascii="Times New Roman" w:hAnsi="Times New Roman" w:hint="default"/>
        <w:b/>
        <w:i/>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TEXTE"/>
      <w:lvlText w:val="%4)"/>
      <w:lvlJc w:val="left"/>
      <w:pPr>
        <w:tabs>
          <w:tab w:val="num" w:pos="864"/>
        </w:tabs>
        <w:ind w:left="864" w:hanging="864"/>
      </w:pPr>
      <w:rPr>
        <w:rFonts w:hint="default"/>
      </w:rPr>
    </w:lvl>
    <w:lvl w:ilvl="4">
      <w:start w:val="1"/>
      <w:numFmt w:val="decimal"/>
      <w:lvlRestart w:val="0"/>
      <w:pStyle w:val="TEXTE"/>
      <w:lvlText w:val="%5."/>
      <w:lvlJc w:val="left"/>
      <w:pPr>
        <w:tabs>
          <w:tab w:val="num" w:pos="454"/>
        </w:tabs>
        <w:ind w:left="454" w:hanging="454"/>
      </w:pPr>
      <w:rPr>
        <w:rFonts w:ascii="Arial" w:hAnsi="Arial" w:hint="default"/>
        <w:b/>
        <w:i/>
        <w:dstrike w:val="0"/>
        <w:color w:val="FF0000"/>
        <w:sz w:val="20"/>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15:restartNumberingAfterBreak="0">
    <w:nsid w:val="19B909BD"/>
    <w:multiLevelType w:val="multilevel"/>
    <w:tmpl w:val="33F22670"/>
    <w:lvl w:ilvl="0">
      <w:start w:val="1"/>
      <w:numFmt w:val="bullet"/>
      <w:lvlText w:val="¬"/>
      <w:lvlJc w:val="left"/>
      <w:pPr>
        <w:tabs>
          <w:tab w:val="num" w:pos="720"/>
        </w:tabs>
        <w:ind w:left="720" w:hanging="360"/>
      </w:pPr>
      <w:rPr>
        <w:rFonts w:ascii="Courier New" w:hAnsi="Courier New" w:hint="default"/>
        <w:color w:val="F4951E"/>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C1089C"/>
    <w:multiLevelType w:val="hybridMultilevel"/>
    <w:tmpl w:val="F4E811D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E2648CB"/>
    <w:multiLevelType w:val="hybridMultilevel"/>
    <w:tmpl w:val="2EF016E2"/>
    <w:lvl w:ilvl="0" w:tplc="3968AF98">
      <w:start w:val="1"/>
      <w:numFmt w:val="bullet"/>
      <w:lvlText w:val=""/>
      <w:lvlJc w:val="left"/>
      <w:pPr>
        <w:ind w:left="720" w:hanging="360"/>
      </w:pPr>
      <w:rPr>
        <w:rFonts w:ascii="Wingdings 3" w:hAnsi="Wingdings 3"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2F6051"/>
    <w:multiLevelType w:val="hybridMultilevel"/>
    <w:tmpl w:val="B7F848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A05963"/>
    <w:multiLevelType w:val="hybridMultilevel"/>
    <w:tmpl w:val="FD1254E0"/>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1" w15:restartNumberingAfterBreak="0">
    <w:nsid w:val="2C197BF8"/>
    <w:multiLevelType w:val="hybridMultilevel"/>
    <w:tmpl w:val="8D8E1C9A"/>
    <w:lvl w:ilvl="0" w:tplc="EDA6A878">
      <w:numFmt w:val="bullet"/>
      <w:lvlText w:val=""/>
      <w:lvlJc w:val="left"/>
      <w:pPr>
        <w:ind w:left="644" w:hanging="360"/>
      </w:pPr>
      <w:rPr>
        <w:rFonts w:ascii="Symbol" w:eastAsiaTheme="minorHAnsi" w:hAnsi="Symbol" w:cstheme="minorBid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2" w15:restartNumberingAfterBreak="0">
    <w:nsid w:val="2E0C34D9"/>
    <w:multiLevelType w:val="hybridMultilevel"/>
    <w:tmpl w:val="65CCD17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3" w15:restartNumberingAfterBreak="0">
    <w:nsid w:val="2F6611F3"/>
    <w:multiLevelType w:val="hybridMultilevel"/>
    <w:tmpl w:val="987072DE"/>
    <w:lvl w:ilvl="0" w:tplc="040C000D">
      <w:start w:val="1"/>
      <w:numFmt w:val="bullet"/>
      <w:lvlText w:val=""/>
      <w:lvlJc w:val="left"/>
      <w:pPr>
        <w:ind w:left="1004" w:hanging="360"/>
      </w:pPr>
      <w:rPr>
        <w:rFonts w:ascii="Wingdings" w:hAnsi="Wingdings" w:hint="default"/>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4" w15:restartNumberingAfterBreak="0">
    <w:nsid w:val="30085618"/>
    <w:multiLevelType w:val="multilevel"/>
    <w:tmpl w:val="40B00D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06654"/>
    <w:multiLevelType w:val="hybridMultilevel"/>
    <w:tmpl w:val="0406D666"/>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6" w15:restartNumberingAfterBreak="0">
    <w:nsid w:val="389D2702"/>
    <w:multiLevelType w:val="hybridMultilevel"/>
    <w:tmpl w:val="AB845164"/>
    <w:lvl w:ilvl="0" w:tplc="3426F3C0">
      <w:numFmt w:val="bullet"/>
      <w:lvlText w:val="•"/>
      <w:lvlJc w:val="left"/>
      <w:pPr>
        <w:ind w:left="720" w:hanging="360"/>
      </w:pPr>
      <w:rPr>
        <w:rFonts w:ascii="Tahoma" w:eastAsia="Calibri" w:hAnsi="Tahoma" w:cs="Tahoma" w:hint="default"/>
        <w:color w:val="44546A"/>
        <w:sz w:val="22"/>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7" w15:restartNumberingAfterBreak="0">
    <w:nsid w:val="38E264D7"/>
    <w:multiLevelType w:val="hybridMultilevel"/>
    <w:tmpl w:val="AAC25894"/>
    <w:lvl w:ilvl="0" w:tplc="BE1A867C">
      <w:numFmt w:val="bullet"/>
      <w:lvlText w:val="-"/>
      <w:lvlJc w:val="left"/>
      <w:pPr>
        <w:ind w:left="532" w:hanging="106"/>
      </w:pPr>
      <w:rPr>
        <w:rFonts w:ascii="Calibri" w:eastAsia="Calibri" w:hAnsi="Calibri" w:cs="Calibri" w:hint="default"/>
        <w:w w:val="99"/>
        <w:sz w:val="20"/>
        <w:szCs w:val="20"/>
        <w:lang w:val="fr-FR" w:eastAsia="en-US" w:bidi="ar-SA"/>
      </w:rPr>
    </w:lvl>
    <w:lvl w:ilvl="1" w:tplc="A380D904">
      <w:numFmt w:val="bullet"/>
      <w:lvlText w:val="•"/>
      <w:lvlJc w:val="left"/>
      <w:pPr>
        <w:ind w:left="1552" w:hanging="106"/>
      </w:pPr>
      <w:rPr>
        <w:rFonts w:hint="default"/>
        <w:lang w:val="fr-FR" w:eastAsia="en-US" w:bidi="ar-SA"/>
      </w:rPr>
    </w:lvl>
    <w:lvl w:ilvl="2" w:tplc="035AD7B0">
      <w:numFmt w:val="bullet"/>
      <w:lvlText w:val="•"/>
      <w:lvlJc w:val="left"/>
      <w:pPr>
        <w:ind w:left="2564" w:hanging="106"/>
      </w:pPr>
      <w:rPr>
        <w:rFonts w:hint="default"/>
        <w:lang w:val="fr-FR" w:eastAsia="en-US" w:bidi="ar-SA"/>
      </w:rPr>
    </w:lvl>
    <w:lvl w:ilvl="3" w:tplc="20222B5E">
      <w:numFmt w:val="bullet"/>
      <w:lvlText w:val="•"/>
      <w:lvlJc w:val="left"/>
      <w:pPr>
        <w:ind w:left="3576" w:hanging="106"/>
      </w:pPr>
      <w:rPr>
        <w:rFonts w:hint="default"/>
        <w:lang w:val="fr-FR" w:eastAsia="en-US" w:bidi="ar-SA"/>
      </w:rPr>
    </w:lvl>
    <w:lvl w:ilvl="4" w:tplc="28F46C9A">
      <w:numFmt w:val="bullet"/>
      <w:lvlText w:val="•"/>
      <w:lvlJc w:val="left"/>
      <w:pPr>
        <w:ind w:left="4588" w:hanging="106"/>
      </w:pPr>
      <w:rPr>
        <w:rFonts w:hint="default"/>
        <w:lang w:val="fr-FR" w:eastAsia="en-US" w:bidi="ar-SA"/>
      </w:rPr>
    </w:lvl>
    <w:lvl w:ilvl="5" w:tplc="F1D41C7E">
      <w:numFmt w:val="bullet"/>
      <w:lvlText w:val="•"/>
      <w:lvlJc w:val="left"/>
      <w:pPr>
        <w:ind w:left="5600" w:hanging="106"/>
      </w:pPr>
      <w:rPr>
        <w:rFonts w:hint="default"/>
        <w:lang w:val="fr-FR" w:eastAsia="en-US" w:bidi="ar-SA"/>
      </w:rPr>
    </w:lvl>
    <w:lvl w:ilvl="6" w:tplc="6F80F356">
      <w:numFmt w:val="bullet"/>
      <w:lvlText w:val="•"/>
      <w:lvlJc w:val="left"/>
      <w:pPr>
        <w:ind w:left="6612" w:hanging="106"/>
      </w:pPr>
      <w:rPr>
        <w:rFonts w:hint="default"/>
        <w:lang w:val="fr-FR" w:eastAsia="en-US" w:bidi="ar-SA"/>
      </w:rPr>
    </w:lvl>
    <w:lvl w:ilvl="7" w:tplc="B1C0A4A0">
      <w:numFmt w:val="bullet"/>
      <w:lvlText w:val="•"/>
      <w:lvlJc w:val="left"/>
      <w:pPr>
        <w:ind w:left="7624" w:hanging="106"/>
      </w:pPr>
      <w:rPr>
        <w:rFonts w:hint="default"/>
        <w:lang w:val="fr-FR" w:eastAsia="en-US" w:bidi="ar-SA"/>
      </w:rPr>
    </w:lvl>
    <w:lvl w:ilvl="8" w:tplc="1E8E7BC4">
      <w:numFmt w:val="bullet"/>
      <w:lvlText w:val="•"/>
      <w:lvlJc w:val="left"/>
      <w:pPr>
        <w:ind w:left="8636" w:hanging="106"/>
      </w:pPr>
      <w:rPr>
        <w:rFonts w:hint="default"/>
        <w:lang w:val="fr-FR" w:eastAsia="en-US" w:bidi="ar-SA"/>
      </w:rPr>
    </w:lvl>
  </w:abstractNum>
  <w:abstractNum w:abstractNumId="18" w15:restartNumberingAfterBreak="0">
    <w:nsid w:val="38FA03A7"/>
    <w:multiLevelType w:val="hybridMultilevel"/>
    <w:tmpl w:val="A464280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19" w15:restartNumberingAfterBreak="0">
    <w:nsid w:val="3B7A05CA"/>
    <w:multiLevelType w:val="hybridMultilevel"/>
    <w:tmpl w:val="F0E07CF8"/>
    <w:lvl w:ilvl="0" w:tplc="FC2E015E">
      <w:numFmt w:val="bullet"/>
      <w:lvlText w:val="-"/>
      <w:lvlJc w:val="left"/>
      <w:rPr>
        <w:rFonts w:ascii="Tahoma" w:eastAsia="Times New Roman" w:hAnsi="Tahoma" w:cs="Tahoma" w:hint="default"/>
        <w:color w:val="2F5496"/>
      </w:rPr>
    </w:lvl>
    <w:lvl w:ilvl="1" w:tplc="040C0003">
      <w:start w:val="1"/>
      <w:numFmt w:val="bullet"/>
      <w:lvlText w:val="o"/>
      <w:lvlJc w:val="left"/>
      <w:pPr>
        <w:ind w:left="1363" w:hanging="360"/>
      </w:pPr>
      <w:rPr>
        <w:rFonts w:ascii="Courier New" w:hAnsi="Courier New" w:cs="Courier New" w:hint="default"/>
      </w:rPr>
    </w:lvl>
    <w:lvl w:ilvl="2" w:tplc="040C0005">
      <w:start w:val="1"/>
      <w:numFmt w:val="bullet"/>
      <w:lvlText w:val=""/>
      <w:lvlJc w:val="left"/>
      <w:pPr>
        <w:ind w:left="2083" w:hanging="360"/>
      </w:pPr>
      <w:rPr>
        <w:rFonts w:ascii="Wingdings" w:hAnsi="Wingdings" w:hint="default"/>
      </w:rPr>
    </w:lvl>
    <w:lvl w:ilvl="3" w:tplc="040C0001">
      <w:start w:val="1"/>
      <w:numFmt w:val="bullet"/>
      <w:lvlText w:val=""/>
      <w:lvlJc w:val="left"/>
      <w:pPr>
        <w:ind w:left="2803" w:hanging="360"/>
      </w:pPr>
      <w:rPr>
        <w:rFonts w:ascii="Symbol" w:hAnsi="Symbol" w:hint="default"/>
      </w:rPr>
    </w:lvl>
    <w:lvl w:ilvl="4" w:tplc="040C0003">
      <w:start w:val="1"/>
      <w:numFmt w:val="bullet"/>
      <w:lvlText w:val="o"/>
      <w:lvlJc w:val="left"/>
      <w:pPr>
        <w:ind w:left="3523" w:hanging="360"/>
      </w:pPr>
      <w:rPr>
        <w:rFonts w:ascii="Courier New" w:hAnsi="Courier New" w:cs="Courier New" w:hint="default"/>
      </w:rPr>
    </w:lvl>
    <w:lvl w:ilvl="5" w:tplc="040C0005">
      <w:start w:val="1"/>
      <w:numFmt w:val="bullet"/>
      <w:lvlText w:val=""/>
      <w:lvlJc w:val="left"/>
      <w:pPr>
        <w:ind w:left="4243" w:hanging="360"/>
      </w:pPr>
      <w:rPr>
        <w:rFonts w:ascii="Wingdings" w:hAnsi="Wingdings" w:hint="default"/>
      </w:rPr>
    </w:lvl>
    <w:lvl w:ilvl="6" w:tplc="040C0001">
      <w:start w:val="1"/>
      <w:numFmt w:val="bullet"/>
      <w:lvlText w:val=""/>
      <w:lvlJc w:val="left"/>
      <w:pPr>
        <w:ind w:left="4963" w:hanging="360"/>
      </w:pPr>
      <w:rPr>
        <w:rFonts w:ascii="Symbol" w:hAnsi="Symbol" w:hint="default"/>
      </w:rPr>
    </w:lvl>
    <w:lvl w:ilvl="7" w:tplc="040C0003">
      <w:start w:val="1"/>
      <w:numFmt w:val="bullet"/>
      <w:lvlText w:val="o"/>
      <w:lvlJc w:val="left"/>
      <w:pPr>
        <w:ind w:left="5683" w:hanging="360"/>
      </w:pPr>
      <w:rPr>
        <w:rFonts w:ascii="Courier New" w:hAnsi="Courier New" w:cs="Courier New" w:hint="default"/>
      </w:rPr>
    </w:lvl>
    <w:lvl w:ilvl="8" w:tplc="040C0005">
      <w:start w:val="1"/>
      <w:numFmt w:val="bullet"/>
      <w:lvlText w:val=""/>
      <w:lvlJc w:val="left"/>
      <w:pPr>
        <w:ind w:left="6403" w:hanging="360"/>
      </w:pPr>
      <w:rPr>
        <w:rFonts w:ascii="Wingdings" w:hAnsi="Wingdings" w:hint="default"/>
      </w:rPr>
    </w:lvl>
  </w:abstractNum>
  <w:abstractNum w:abstractNumId="20" w15:restartNumberingAfterBreak="0">
    <w:nsid w:val="3D5B0576"/>
    <w:multiLevelType w:val="hybridMultilevel"/>
    <w:tmpl w:val="3D766A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3DC56096"/>
    <w:multiLevelType w:val="multilevel"/>
    <w:tmpl w:val="49EE9F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E755608"/>
    <w:multiLevelType w:val="hybridMultilevel"/>
    <w:tmpl w:val="43E64CF0"/>
    <w:lvl w:ilvl="0" w:tplc="2C983092">
      <w:start w:val="1"/>
      <w:numFmt w:val="bullet"/>
      <w:pStyle w:val="RETRAIT1"/>
      <w:lvlText w:val=""/>
      <w:lvlJc w:val="left"/>
      <w:pPr>
        <w:tabs>
          <w:tab w:val="num" w:pos="644"/>
        </w:tabs>
        <w:ind w:left="644" w:hanging="360"/>
      </w:pPr>
      <w:rPr>
        <w:rFonts w:ascii="Webdings" w:hAnsi="Webdings" w:cs="Times New Roman" w:hint="default"/>
        <w:b/>
        <w:i w:val="0"/>
        <w:color w:val="0000FF"/>
        <w:sz w:val="18"/>
      </w:rPr>
    </w:lvl>
    <w:lvl w:ilvl="1" w:tplc="040C0003">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EBB5BD6"/>
    <w:multiLevelType w:val="hybridMultilevel"/>
    <w:tmpl w:val="5BBCD9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3F3E7400"/>
    <w:multiLevelType w:val="hybridMultilevel"/>
    <w:tmpl w:val="FEB6582C"/>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25" w15:restartNumberingAfterBreak="0">
    <w:nsid w:val="421B49F8"/>
    <w:multiLevelType w:val="multilevel"/>
    <w:tmpl w:val="DFFEC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C15FA5"/>
    <w:multiLevelType w:val="hybridMultilevel"/>
    <w:tmpl w:val="784A5342"/>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45E11BCC"/>
    <w:multiLevelType w:val="hybridMultilevel"/>
    <w:tmpl w:val="7A4AE7F0"/>
    <w:lvl w:ilvl="0" w:tplc="2062D8EC">
      <w:numFmt w:val="bullet"/>
      <w:lvlText w:val="-"/>
      <w:lvlJc w:val="left"/>
      <w:pPr>
        <w:ind w:left="644" w:hanging="360"/>
      </w:pPr>
      <w:rPr>
        <w:rFonts w:ascii="Calibri" w:eastAsiaTheme="minorHAnsi" w:hAnsi="Calibri" w:cs="Calibri"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28" w15:restartNumberingAfterBreak="0">
    <w:nsid w:val="465159A9"/>
    <w:multiLevelType w:val="hybridMultilevel"/>
    <w:tmpl w:val="E644550A"/>
    <w:lvl w:ilvl="0" w:tplc="971EC27A">
      <w:start w:val="1"/>
      <w:numFmt w:val="bullet"/>
      <w:lvlText w:val=""/>
      <w:lvlPicBulletId w:val="0"/>
      <w:lvlJc w:val="left"/>
      <w:pPr>
        <w:ind w:left="1423" w:hanging="360"/>
      </w:pPr>
      <w:rPr>
        <w:rFonts w:ascii="Symbol" w:hAnsi="Symbo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474B461C"/>
    <w:multiLevelType w:val="hybridMultilevel"/>
    <w:tmpl w:val="C72446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48192FED"/>
    <w:multiLevelType w:val="hybridMultilevel"/>
    <w:tmpl w:val="B0D444E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495C15BD"/>
    <w:multiLevelType w:val="hybridMultilevel"/>
    <w:tmpl w:val="2E68B1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4A4F0866"/>
    <w:multiLevelType w:val="hybridMultilevel"/>
    <w:tmpl w:val="8632B4C0"/>
    <w:lvl w:ilvl="0" w:tplc="ED80CB44">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4B51361E"/>
    <w:multiLevelType w:val="hybridMultilevel"/>
    <w:tmpl w:val="AE8A556E"/>
    <w:lvl w:ilvl="0" w:tplc="BEF8AC44">
      <w:start w:val="1"/>
      <w:numFmt w:val="bullet"/>
      <w:lvlText w:val="¬"/>
      <w:lvlJc w:val="left"/>
      <w:pPr>
        <w:ind w:left="720" w:hanging="360"/>
      </w:pPr>
      <w:rPr>
        <w:rFonts w:ascii="Courier New" w:hAnsi="Courier New" w:hint="default"/>
        <w:color w:val="F4951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4B7207B7"/>
    <w:multiLevelType w:val="hybridMultilevel"/>
    <w:tmpl w:val="8386457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4B750D0A"/>
    <w:multiLevelType w:val="hybridMultilevel"/>
    <w:tmpl w:val="C0E0E684"/>
    <w:lvl w:ilvl="0" w:tplc="BEF8AC44">
      <w:start w:val="1"/>
      <w:numFmt w:val="bullet"/>
      <w:lvlText w:val="¬"/>
      <w:lvlJc w:val="left"/>
      <w:pPr>
        <w:ind w:left="720" w:hanging="360"/>
      </w:pPr>
      <w:rPr>
        <w:rFonts w:ascii="Courier New" w:hAnsi="Courier New" w:hint="default"/>
        <w:color w:val="F4951E"/>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C494280"/>
    <w:multiLevelType w:val="hybridMultilevel"/>
    <w:tmpl w:val="A7AE3FE0"/>
    <w:lvl w:ilvl="0" w:tplc="128CE38A">
      <w:start w:val="1"/>
      <w:numFmt w:val="bullet"/>
      <w:lvlText w:val="&gt;"/>
      <w:lvlJc w:val="left"/>
      <w:pPr>
        <w:ind w:left="1495" w:hanging="360"/>
      </w:pPr>
      <w:rPr>
        <w:rFonts w:ascii="Courier New" w:hAnsi="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37" w15:restartNumberingAfterBreak="0">
    <w:nsid w:val="4D5B5B9F"/>
    <w:multiLevelType w:val="hybridMultilevel"/>
    <w:tmpl w:val="807EF806"/>
    <w:lvl w:ilvl="0" w:tplc="FFFFFFFF">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38" w15:restartNumberingAfterBreak="0">
    <w:nsid w:val="4F930780"/>
    <w:multiLevelType w:val="hybridMultilevel"/>
    <w:tmpl w:val="F06AB66E"/>
    <w:lvl w:ilvl="0" w:tplc="BEF8AC44">
      <w:start w:val="1"/>
      <w:numFmt w:val="bullet"/>
      <w:lvlText w:val="¬"/>
      <w:lvlJc w:val="left"/>
      <w:pPr>
        <w:ind w:left="1004" w:hanging="360"/>
      </w:pPr>
      <w:rPr>
        <w:rFonts w:ascii="Courier New" w:hAnsi="Courier New" w:hint="default"/>
        <w:color w:val="F4951E"/>
      </w:rPr>
    </w:lvl>
    <w:lvl w:ilvl="1" w:tplc="040C0003" w:tentative="1">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39" w15:restartNumberingAfterBreak="0">
    <w:nsid w:val="4F955308"/>
    <w:multiLevelType w:val="multilevel"/>
    <w:tmpl w:val="3B549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0B03BBD"/>
    <w:multiLevelType w:val="hybridMultilevel"/>
    <w:tmpl w:val="B3649FC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50FB62CF"/>
    <w:multiLevelType w:val="hybridMultilevel"/>
    <w:tmpl w:val="E7E85446"/>
    <w:lvl w:ilvl="0" w:tplc="BEF8AC44">
      <w:start w:val="1"/>
      <w:numFmt w:val="bullet"/>
      <w:lvlText w:val="¬"/>
      <w:lvlJc w:val="left"/>
      <w:pPr>
        <w:ind w:left="1713" w:hanging="360"/>
      </w:pPr>
      <w:rPr>
        <w:rFonts w:ascii="Courier New" w:hAnsi="Courier New" w:hint="default"/>
        <w:color w:val="F4951E"/>
      </w:rPr>
    </w:lvl>
    <w:lvl w:ilvl="1" w:tplc="040C0003" w:tentative="1">
      <w:start w:val="1"/>
      <w:numFmt w:val="bullet"/>
      <w:lvlText w:val="o"/>
      <w:lvlJc w:val="left"/>
      <w:pPr>
        <w:ind w:left="2433" w:hanging="360"/>
      </w:pPr>
      <w:rPr>
        <w:rFonts w:ascii="Courier New" w:hAnsi="Courier New" w:cs="Courier New" w:hint="default"/>
      </w:rPr>
    </w:lvl>
    <w:lvl w:ilvl="2" w:tplc="040C0005" w:tentative="1">
      <w:start w:val="1"/>
      <w:numFmt w:val="bullet"/>
      <w:lvlText w:val=""/>
      <w:lvlJc w:val="left"/>
      <w:pPr>
        <w:ind w:left="3153" w:hanging="360"/>
      </w:pPr>
      <w:rPr>
        <w:rFonts w:ascii="Wingdings" w:hAnsi="Wingdings" w:hint="default"/>
      </w:rPr>
    </w:lvl>
    <w:lvl w:ilvl="3" w:tplc="040C0001" w:tentative="1">
      <w:start w:val="1"/>
      <w:numFmt w:val="bullet"/>
      <w:lvlText w:val=""/>
      <w:lvlJc w:val="left"/>
      <w:pPr>
        <w:ind w:left="3873" w:hanging="360"/>
      </w:pPr>
      <w:rPr>
        <w:rFonts w:ascii="Symbol" w:hAnsi="Symbol" w:hint="default"/>
      </w:rPr>
    </w:lvl>
    <w:lvl w:ilvl="4" w:tplc="040C0003" w:tentative="1">
      <w:start w:val="1"/>
      <w:numFmt w:val="bullet"/>
      <w:lvlText w:val="o"/>
      <w:lvlJc w:val="left"/>
      <w:pPr>
        <w:ind w:left="4593" w:hanging="360"/>
      </w:pPr>
      <w:rPr>
        <w:rFonts w:ascii="Courier New" w:hAnsi="Courier New" w:cs="Courier New" w:hint="default"/>
      </w:rPr>
    </w:lvl>
    <w:lvl w:ilvl="5" w:tplc="040C0005" w:tentative="1">
      <w:start w:val="1"/>
      <w:numFmt w:val="bullet"/>
      <w:lvlText w:val=""/>
      <w:lvlJc w:val="left"/>
      <w:pPr>
        <w:ind w:left="5313" w:hanging="360"/>
      </w:pPr>
      <w:rPr>
        <w:rFonts w:ascii="Wingdings" w:hAnsi="Wingdings" w:hint="default"/>
      </w:rPr>
    </w:lvl>
    <w:lvl w:ilvl="6" w:tplc="040C0001" w:tentative="1">
      <w:start w:val="1"/>
      <w:numFmt w:val="bullet"/>
      <w:lvlText w:val=""/>
      <w:lvlJc w:val="left"/>
      <w:pPr>
        <w:ind w:left="6033" w:hanging="360"/>
      </w:pPr>
      <w:rPr>
        <w:rFonts w:ascii="Symbol" w:hAnsi="Symbol" w:hint="default"/>
      </w:rPr>
    </w:lvl>
    <w:lvl w:ilvl="7" w:tplc="040C0003" w:tentative="1">
      <w:start w:val="1"/>
      <w:numFmt w:val="bullet"/>
      <w:lvlText w:val="o"/>
      <w:lvlJc w:val="left"/>
      <w:pPr>
        <w:ind w:left="6753" w:hanging="360"/>
      </w:pPr>
      <w:rPr>
        <w:rFonts w:ascii="Courier New" w:hAnsi="Courier New" w:cs="Courier New" w:hint="default"/>
      </w:rPr>
    </w:lvl>
    <w:lvl w:ilvl="8" w:tplc="040C0005" w:tentative="1">
      <w:start w:val="1"/>
      <w:numFmt w:val="bullet"/>
      <w:lvlText w:val=""/>
      <w:lvlJc w:val="left"/>
      <w:pPr>
        <w:ind w:left="7473" w:hanging="360"/>
      </w:pPr>
      <w:rPr>
        <w:rFonts w:ascii="Wingdings" w:hAnsi="Wingdings" w:hint="default"/>
      </w:rPr>
    </w:lvl>
  </w:abstractNum>
  <w:abstractNum w:abstractNumId="42" w15:restartNumberingAfterBreak="0">
    <w:nsid w:val="529D2264"/>
    <w:multiLevelType w:val="multilevel"/>
    <w:tmpl w:val="2720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54D7037C"/>
    <w:multiLevelType w:val="hybridMultilevel"/>
    <w:tmpl w:val="F5460B90"/>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56F66065"/>
    <w:multiLevelType w:val="hybridMultilevel"/>
    <w:tmpl w:val="EFF40878"/>
    <w:lvl w:ilvl="0" w:tplc="BEF8AC44">
      <w:start w:val="1"/>
      <w:numFmt w:val="bullet"/>
      <w:lvlText w:val="¬"/>
      <w:lvlJc w:val="left"/>
      <w:pPr>
        <w:ind w:left="1495" w:hanging="360"/>
      </w:pPr>
      <w:rPr>
        <w:rFonts w:ascii="Courier New" w:hAnsi="Courier New" w:hint="default"/>
        <w:color w:val="F4951E"/>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abstractNum w:abstractNumId="45" w15:restartNumberingAfterBreak="0">
    <w:nsid w:val="58876BB2"/>
    <w:multiLevelType w:val="hybridMultilevel"/>
    <w:tmpl w:val="2A6CFEFC"/>
    <w:lvl w:ilvl="0" w:tplc="7946F540">
      <w:numFmt w:val="bullet"/>
      <w:lvlText w:val="-"/>
      <w:lvlJc w:val="left"/>
      <w:pPr>
        <w:ind w:left="644" w:hanging="360"/>
      </w:pPr>
      <w:rPr>
        <w:rFonts w:ascii="Calibri" w:eastAsia="Calibri" w:hAnsi="Calibri" w:cs="Calibri" w:hint="default"/>
      </w:rPr>
    </w:lvl>
    <w:lvl w:ilvl="1" w:tplc="040C0003">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46" w15:restartNumberingAfterBreak="0">
    <w:nsid w:val="5C225BB3"/>
    <w:multiLevelType w:val="hybridMultilevel"/>
    <w:tmpl w:val="6C768074"/>
    <w:lvl w:ilvl="0" w:tplc="542694A8">
      <w:start w:val="1"/>
      <w:numFmt w:val="bullet"/>
      <w:lvlText w:val=""/>
      <w:lvlJc w:val="left"/>
      <w:pPr>
        <w:ind w:left="720" w:hanging="360"/>
      </w:pPr>
      <w:rPr>
        <w:rFonts w:ascii="Wingdings" w:hAnsi="Wingdings"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E8B4E88"/>
    <w:multiLevelType w:val="hybridMultilevel"/>
    <w:tmpl w:val="C978B79A"/>
    <w:lvl w:ilvl="0" w:tplc="7CBE2A14">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48" w15:restartNumberingAfterBreak="0">
    <w:nsid w:val="5F0B7EE7"/>
    <w:multiLevelType w:val="hybridMultilevel"/>
    <w:tmpl w:val="32A43654"/>
    <w:lvl w:ilvl="0" w:tplc="BEF8AC44">
      <w:start w:val="1"/>
      <w:numFmt w:val="bullet"/>
      <w:lvlText w:val="¬"/>
      <w:lvlJc w:val="left"/>
      <w:pPr>
        <w:ind w:left="64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49" w15:restartNumberingAfterBreak="0">
    <w:nsid w:val="5F743072"/>
    <w:multiLevelType w:val="hybridMultilevel"/>
    <w:tmpl w:val="67A6E2F4"/>
    <w:lvl w:ilvl="0" w:tplc="BEF8AC44">
      <w:start w:val="1"/>
      <w:numFmt w:val="bullet"/>
      <w:lvlText w:val="¬"/>
      <w:lvlJc w:val="left"/>
      <w:pPr>
        <w:ind w:left="1004" w:hanging="360"/>
      </w:pPr>
      <w:rPr>
        <w:rFonts w:ascii="Courier New" w:hAnsi="Courier New" w:hint="default"/>
        <w:color w:val="F4951E"/>
      </w:rPr>
    </w:lvl>
    <w:lvl w:ilvl="1" w:tplc="040C0003">
      <w:start w:val="1"/>
      <w:numFmt w:val="bullet"/>
      <w:lvlText w:val="o"/>
      <w:lvlJc w:val="left"/>
      <w:pPr>
        <w:ind w:left="1724" w:hanging="360"/>
      </w:pPr>
      <w:rPr>
        <w:rFonts w:ascii="Courier New" w:hAnsi="Courier New" w:cs="Courier New" w:hint="default"/>
      </w:rPr>
    </w:lvl>
    <w:lvl w:ilvl="2" w:tplc="040C0005" w:tentative="1">
      <w:start w:val="1"/>
      <w:numFmt w:val="bullet"/>
      <w:lvlText w:val=""/>
      <w:lvlJc w:val="left"/>
      <w:pPr>
        <w:ind w:left="2444" w:hanging="360"/>
      </w:pPr>
      <w:rPr>
        <w:rFonts w:ascii="Wingdings" w:hAnsi="Wingdings" w:hint="default"/>
      </w:rPr>
    </w:lvl>
    <w:lvl w:ilvl="3" w:tplc="040C0001" w:tentative="1">
      <w:start w:val="1"/>
      <w:numFmt w:val="bullet"/>
      <w:lvlText w:val=""/>
      <w:lvlJc w:val="left"/>
      <w:pPr>
        <w:ind w:left="3164" w:hanging="360"/>
      </w:pPr>
      <w:rPr>
        <w:rFonts w:ascii="Symbol" w:hAnsi="Symbol" w:hint="default"/>
      </w:rPr>
    </w:lvl>
    <w:lvl w:ilvl="4" w:tplc="040C0003" w:tentative="1">
      <w:start w:val="1"/>
      <w:numFmt w:val="bullet"/>
      <w:lvlText w:val="o"/>
      <w:lvlJc w:val="left"/>
      <w:pPr>
        <w:ind w:left="3884" w:hanging="360"/>
      </w:pPr>
      <w:rPr>
        <w:rFonts w:ascii="Courier New" w:hAnsi="Courier New" w:cs="Courier New" w:hint="default"/>
      </w:rPr>
    </w:lvl>
    <w:lvl w:ilvl="5" w:tplc="040C0005" w:tentative="1">
      <w:start w:val="1"/>
      <w:numFmt w:val="bullet"/>
      <w:lvlText w:val=""/>
      <w:lvlJc w:val="left"/>
      <w:pPr>
        <w:ind w:left="4604" w:hanging="360"/>
      </w:pPr>
      <w:rPr>
        <w:rFonts w:ascii="Wingdings" w:hAnsi="Wingdings" w:hint="default"/>
      </w:rPr>
    </w:lvl>
    <w:lvl w:ilvl="6" w:tplc="040C0001" w:tentative="1">
      <w:start w:val="1"/>
      <w:numFmt w:val="bullet"/>
      <w:lvlText w:val=""/>
      <w:lvlJc w:val="left"/>
      <w:pPr>
        <w:ind w:left="5324" w:hanging="360"/>
      </w:pPr>
      <w:rPr>
        <w:rFonts w:ascii="Symbol" w:hAnsi="Symbol" w:hint="default"/>
      </w:rPr>
    </w:lvl>
    <w:lvl w:ilvl="7" w:tplc="040C0003" w:tentative="1">
      <w:start w:val="1"/>
      <w:numFmt w:val="bullet"/>
      <w:lvlText w:val="o"/>
      <w:lvlJc w:val="left"/>
      <w:pPr>
        <w:ind w:left="6044" w:hanging="360"/>
      </w:pPr>
      <w:rPr>
        <w:rFonts w:ascii="Courier New" w:hAnsi="Courier New" w:cs="Courier New" w:hint="default"/>
      </w:rPr>
    </w:lvl>
    <w:lvl w:ilvl="8" w:tplc="040C0005" w:tentative="1">
      <w:start w:val="1"/>
      <w:numFmt w:val="bullet"/>
      <w:lvlText w:val=""/>
      <w:lvlJc w:val="left"/>
      <w:pPr>
        <w:ind w:left="6764" w:hanging="360"/>
      </w:pPr>
      <w:rPr>
        <w:rFonts w:ascii="Wingdings" w:hAnsi="Wingdings" w:hint="default"/>
      </w:rPr>
    </w:lvl>
  </w:abstractNum>
  <w:abstractNum w:abstractNumId="50" w15:restartNumberingAfterBreak="0">
    <w:nsid w:val="5FC97EB9"/>
    <w:multiLevelType w:val="hybridMultilevel"/>
    <w:tmpl w:val="2E76C88E"/>
    <w:lvl w:ilvl="0" w:tplc="FFFFFFFF">
      <w:start w:val="1"/>
      <w:numFmt w:val="bullet"/>
      <w:lvlText w:val="¬"/>
      <w:lvlJc w:val="left"/>
      <w:pPr>
        <w:ind w:left="1004" w:hanging="360"/>
      </w:pPr>
      <w:rPr>
        <w:rFonts w:ascii="Courier New" w:hAnsi="Courier New" w:hint="default"/>
        <w:color w:val="F4951E"/>
      </w:rPr>
    </w:lvl>
    <w:lvl w:ilvl="1" w:tplc="BEF8AC44">
      <w:start w:val="1"/>
      <w:numFmt w:val="bullet"/>
      <w:lvlText w:val="¬"/>
      <w:lvlJc w:val="left"/>
      <w:pPr>
        <w:ind w:left="1004" w:hanging="360"/>
      </w:pPr>
      <w:rPr>
        <w:rFonts w:ascii="Courier New" w:hAnsi="Courier New" w:hint="default"/>
        <w:color w:val="F4951E"/>
      </w:rPr>
    </w:lvl>
    <w:lvl w:ilvl="2" w:tplc="FFFFFFFF" w:tentative="1">
      <w:start w:val="1"/>
      <w:numFmt w:val="bullet"/>
      <w:lvlText w:val=""/>
      <w:lvlJc w:val="left"/>
      <w:pPr>
        <w:ind w:left="2444" w:hanging="360"/>
      </w:pPr>
      <w:rPr>
        <w:rFonts w:ascii="Wingdings" w:hAnsi="Wingdings" w:hint="default"/>
      </w:rPr>
    </w:lvl>
    <w:lvl w:ilvl="3" w:tplc="FFFFFFFF" w:tentative="1">
      <w:start w:val="1"/>
      <w:numFmt w:val="bullet"/>
      <w:lvlText w:val=""/>
      <w:lvlJc w:val="left"/>
      <w:pPr>
        <w:ind w:left="3164" w:hanging="360"/>
      </w:pPr>
      <w:rPr>
        <w:rFonts w:ascii="Symbol" w:hAnsi="Symbol" w:hint="default"/>
      </w:rPr>
    </w:lvl>
    <w:lvl w:ilvl="4" w:tplc="FFFFFFFF" w:tentative="1">
      <w:start w:val="1"/>
      <w:numFmt w:val="bullet"/>
      <w:lvlText w:val="o"/>
      <w:lvlJc w:val="left"/>
      <w:pPr>
        <w:ind w:left="3884" w:hanging="360"/>
      </w:pPr>
      <w:rPr>
        <w:rFonts w:ascii="Courier New" w:hAnsi="Courier New" w:cs="Courier New" w:hint="default"/>
      </w:rPr>
    </w:lvl>
    <w:lvl w:ilvl="5" w:tplc="FFFFFFFF" w:tentative="1">
      <w:start w:val="1"/>
      <w:numFmt w:val="bullet"/>
      <w:lvlText w:val=""/>
      <w:lvlJc w:val="left"/>
      <w:pPr>
        <w:ind w:left="4604" w:hanging="360"/>
      </w:pPr>
      <w:rPr>
        <w:rFonts w:ascii="Wingdings" w:hAnsi="Wingdings" w:hint="default"/>
      </w:rPr>
    </w:lvl>
    <w:lvl w:ilvl="6" w:tplc="FFFFFFFF" w:tentative="1">
      <w:start w:val="1"/>
      <w:numFmt w:val="bullet"/>
      <w:lvlText w:val=""/>
      <w:lvlJc w:val="left"/>
      <w:pPr>
        <w:ind w:left="5324" w:hanging="360"/>
      </w:pPr>
      <w:rPr>
        <w:rFonts w:ascii="Symbol" w:hAnsi="Symbol" w:hint="default"/>
      </w:rPr>
    </w:lvl>
    <w:lvl w:ilvl="7" w:tplc="FFFFFFFF" w:tentative="1">
      <w:start w:val="1"/>
      <w:numFmt w:val="bullet"/>
      <w:lvlText w:val="o"/>
      <w:lvlJc w:val="left"/>
      <w:pPr>
        <w:ind w:left="6044" w:hanging="360"/>
      </w:pPr>
      <w:rPr>
        <w:rFonts w:ascii="Courier New" w:hAnsi="Courier New" w:cs="Courier New" w:hint="default"/>
      </w:rPr>
    </w:lvl>
    <w:lvl w:ilvl="8" w:tplc="FFFFFFFF" w:tentative="1">
      <w:start w:val="1"/>
      <w:numFmt w:val="bullet"/>
      <w:lvlText w:val=""/>
      <w:lvlJc w:val="left"/>
      <w:pPr>
        <w:ind w:left="6764" w:hanging="360"/>
      </w:pPr>
      <w:rPr>
        <w:rFonts w:ascii="Wingdings" w:hAnsi="Wingdings" w:hint="default"/>
      </w:rPr>
    </w:lvl>
  </w:abstractNum>
  <w:abstractNum w:abstractNumId="51" w15:restartNumberingAfterBreak="0">
    <w:nsid w:val="615A0A8A"/>
    <w:multiLevelType w:val="hybridMultilevel"/>
    <w:tmpl w:val="DFAED066"/>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6260161"/>
    <w:multiLevelType w:val="hybridMultilevel"/>
    <w:tmpl w:val="8F80C058"/>
    <w:lvl w:ilvl="0" w:tplc="040C0005">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6646766"/>
    <w:multiLevelType w:val="hybridMultilevel"/>
    <w:tmpl w:val="17242D76"/>
    <w:lvl w:ilvl="0" w:tplc="040C000B">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4" w15:restartNumberingAfterBreak="0">
    <w:nsid w:val="67213C7D"/>
    <w:multiLevelType w:val="hybridMultilevel"/>
    <w:tmpl w:val="90408142"/>
    <w:lvl w:ilvl="0" w:tplc="A9EAE224">
      <w:start w:val="1"/>
      <w:numFmt w:val="bullet"/>
      <w:lvlText w:val=""/>
      <w:lvlJc w:val="left"/>
      <w:pPr>
        <w:ind w:left="720" w:hanging="360"/>
      </w:pPr>
      <w:rPr>
        <w:rFonts w:ascii="Wingdings 2" w:hAnsi="Wingdings 2" w:hint="default"/>
        <w:color w:val="FFDA11"/>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7CC3E59"/>
    <w:multiLevelType w:val="hybridMultilevel"/>
    <w:tmpl w:val="2CB0D648"/>
    <w:lvl w:ilvl="0" w:tplc="040C000B">
      <w:start w:val="1"/>
      <w:numFmt w:val="bullet"/>
      <w:lvlText w:val=""/>
      <w:lvlJc w:val="left"/>
      <w:pPr>
        <w:ind w:left="644" w:hanging="360"/>
      </w:pPr>
      <w:rPr>
        <w:rFonts w:ascii="Wingdings" w:hAnsi="Wingdings" w:hint="default"/>
      </w:rPr>
    </w:lvl>
    <w:lvl w:ilvl="1" w:tplc="040C0003">
      <w:start w:val="1"/>
      <w:numFmt w:val="bullet"/>
      <w:lvlText w:val="o"/>
      <w:lvlJc w:val="left"/>
      <w:pPr>
        <w:ind w:left="1364" w:hanging="360"/>
      </w:pPr>
      <w:rPr>
        <w:rFonts w:ascii="Courier New" w:hAnsi="Courier New" w:cs="Courier New" w:hint="default"/>
      </w:rPr>
    </w:lvl>
    <w:lvl w:ilvl="2" w:tplc="040C0005">
      <w:start w:val="1"/>
      <w:numFmt w:val="bullet"/>
      <w:lvlText w:val=""/>
      <w:lvlJc w:val="left"/>
      <w:pPr>
        <w:ind w:left="2084" w:hanging="360"/>
      </w:pPr>
      <w:rPr>
        <w:rFonts w:ascii="Wingdings" w:hAnsi="Wingdings" w:hint="default"/>
      </w:rPr>
    </w:lvl>
    <w:lvl w:ilvl="3" w:tplc="040C0001">
      <w:start w:val="1"/>
      <w:numFmt w:val="bullet"/>
      <w:lvlText w:val=""/>
      <w:lvlJc w:val="left"/>
      <w:pPr>
        <w:ind w:left="2804" w:hanging="360"/>
      </w:pPr>
      <w:rPr>
        <w:rFonts w:ascii="Symbol" w:hAnsi="Symbol" w:hint="default"/>
      </w:rPr>
    </w:lvl>
    <w:lvl w:ilvl="4" w:tplc="040C0003">
      <w:start w:val="1"/>
      <w:numFmt w:val="bullet"/>
      <w:lvlText w:val="o"/>
      <w:lvlJc w:val="left"/>
      <w:pPr>
        <w:ind w:left="3524" w:hanging="360"/>
      </w:pPr>
      <w:rPr>
        <w:rFonts w:ascii="Courier New" w:hAnsi="Courier New" w:cs="Courier New" w:hint="default"/>
      </w:rPr>
    </w:lvl>
    <w:lvl w:ilvl="5" w:tplc="040C0005">
      <w:start w:val="1"/>
      <w:numFmt w:val="bullet"/>
      <w:lvlText w:val=""/>
      <w:lvlJc w:val="left"/>
      <w:pPr>
        <w:ind w:left="4244" w:hanging="360"/>
      </w:pPr>
      <w:rPr>
        <w:rFonts w:ascii="Wingdings" w:hAnsi="Wingdings" w:hint="default"/>
      </w:rPr>
    </w:lvl>
    <w:lvl w:ilvl="6" w:tplc="040C0001">
      <w:start w:val="1"/>
      <w:numFmt w:val="bullet"/>
      <w:lvlText w:val=""/>
      <w:lvlJc w:val="left"/>
      <w:pPr>
        <w:ind w:left="4964" w:hanging="360"/>
      </w:pPr>
      <w:rPr>
        <w:rFonts w:ascii="Symbol" w:hAnsi="Symbol" w:hint="default"/>
      </w:rPr>
    </w:lvl>
    <w:lvl w:ilvl="7" w:tplc="040C0003">
      <w:start w:val="1"/>
      <w:numFmt w:val="bullet"/>
      <w:lvlText w:val="o"/>
      <w:lvlJc w:val="left"/>
      <w:pPr>
        <w:ind w:left="5684" w:hanging="360"/>
      </w:pPr>
      <w:rPr>
        <w:rFonts w:ascii="Courier New" w:hAnsi="Courier New" w:cs="Courier New" w:hint="default"/>
      </w:rPr>
    </w:lvl>
    <w:lvl w:ilvl="8" w:tplc="040C0005">
      <w:start w:val="1"/>
      <w:numFmt w:val="bullet"/>
      <w:lvlText w:val=""/>
      <w:lvlJc w:val="left"/>
      <w:pPr>
        <w:ind w:left="6404" w:hanging="360"/>
      </w:pPr>
      <w:rPr>
        <w:rFonts w:ascii="Wingdings" w:hAnsi="Wingdings" w:hint="default"/>
      </w:rPr>
    </w:lvl>
  </w:abstractNum>
  <w:abstractNum w:abstractNumId="56" w15:restartNumberingAfterBreak="0">
    <w:nsid w:val="70CB5A2D"/>
    <w:multiLevelType w:val="hybridMultilevel"/>
    <w:tmpl w:val="C3D2FB16"/>
    <w:lvl w:ilvl="0" w:tplc="F51E4B0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7" w15:restartNumberingAfterBreak="0">
    <w:nsid w:val="719C48B7"/>
    <w:multiLevelType w:val="hybridMultilevel"/>
    <w:tmpl w:val="B94E648E"/>
    <w:lvl w:ilvl="0" w:tplc="040C0003">
      <w:start w:val="1"/>
      <w:numFmt w:val="bullet"/>
      <w:lvlText w:val="o"/>
      <w:lvlJc w:val="left"/>
      <w:pPr>
        <w:ind w:left="502" w:hanging="360"/>
      </w:pPr>
      <w:rPr>
        <w:rFonts w:ascii="Courier New" w:hAnsi="Courier New" w:cs="Courier New" w:hint="default"/>
      </w:rPr>
    </w:lvl>
    <w:lvl w:ilvl="1" w:tplc="040C0003">
      <w:start w:val="1"/>
      <w:numFmt w:val="bullet"/>
      <w:lvlText w:val="o"/>
      <w:lvlJc w:val="left"/>
      <w:pPr>
        <w:ind w:left="1222" w:hanging="360"/>
      </w:pPr>
      <w:rPr>
        <w:rFonts w:ascii="Courier New" w:hAnsi="Courier New" w:cs="Courier New" w:hint="default"/>
      </w:rPr>
    </w:lvl>
    <w:lvl w:ilvl="2" w:tplc="040C0005">
      <w:start w:val="1"/>
      <w:numFmt w:val="bullet"/>
      <w:lvlText w:val=""/>
      <w:lvlJc w:val="left"/>
      <w:pPr>
        <w:ind w:left="1942" w:hanging="360"/>
      </w:pPr>
      <w:rPr>
        <w:rFonts w:ascii="Wingdings" w:hAnsi="Wingdings" w:hint="default"/>
      </w:rPr>
    </w:lvl>
    <w:lvl w:ilvl="3" w:tplc="040C0001">
      <w:start w:val="1"/>
      <w:numFmt w:val="bullet"/>
      <w:lvlText w:val=""/>
      <w:lvlJc w:val="left"/>
      <w:pPr>
        <w:ind w:left="2662" w:hanging="360"/>
      </w:pPr>
      <w:rPr>
        <w:rFonts w:ascii="Symbol" w:hAnsi="Symbol" w:hint="default"/>
      </w:rPr>
    </w:lvl>
    <w:lvl w:ilvl="4" w:tplc="040C0003">
      <w:start w:val="1"/>
      <w:numFmt w:val="bullet"/>
      <w:lvlText w:val="o"/>
      <w:lvlJc w:val="left"/>
      <w:pPr>
        <w:ind w:left="3382" w:hanging="360"/>
      </w:pPr>
      <w:rPr>
        <w:rFonts w:ascii="Courier New" w:hAnsi="Courier New" w:cs="Courier New" w:hint="default"/>
      </w:rPr>
    </w:lvl>
    <w:lvl w:ilvl="5" w:tplc="040C0005">
      <w:start w:val="1"/>
      <w:numFmt w:val="bullet"/>
      <w:lvlText w:val=""/>
      <w:lvlJc w:val="left"/>
      <w:pPr>
        <w:ind w:left="4102" w:hanging="360"/>
      </w:pPr>
      <w:rPr>
        <w:rFonts w:ascii="Wingdings" w:hAnsi="Wingdings" w:hint="default"/>
      </w:rPr>
    </w:lvl>
    <w:lvl w:ilvl="6" w:tplc="040C0001">
      <w:start w:val="1"/>
      <w:numFmt w:val="bullet"/>
      <w:lvlText w:val=""/>
      <w:lvlJc w:val="left"/>
      <w:pPr>
        <w:ind w:left="4822" w:hanging="360"/>
      </w:pPr>
      <w:rPr>
        <w:rFonts w:ascii="Symbol" w:hAnsi="Symbol" w:hint="default"/>
      </w:rPr>
    </w:lvl>
    <w:lvl w:ilvl="7" w:tplc="040C0003">
      <w:start w:val="1"/>
      <w:numFmt w:val="bullet"/>
      <w:lvlText w:val="o"/>
      <w:lvlJc w:val="left"/>
      <w:pPr>
        <w:ind w:left="5542" w:hanging="360"/>
      </w:pPr>
      <w:rPr>
        <w:rFonts w:ascii="Courier New" w:hAnsi="Courier New" w:cs="Courier New" w:hint="default"/>
      </w:rPr>
    </w:lvl>
    <w:lvl w:ilvl="8" w:tplc="040C0005">
      <w:start w:val="1"/>
      <w:numFmt w:val="bullet"/>
      <w:lvlText w:val=""/>
      <w:lvlJc w:val="left"/>
      <w:pPr>
        <w:ind w:left="6262" w:hanging="360"/>
      </w:pPr>
      <w:rPr>
        <w:rFonts w:ascii="Wingdings" w:hAnsi="Wingdings" w:hint="default"/>
      </w:rPr>
    </w:lvl>
  </w:abstractNum>
  <w:abstractNum w:abstractNumId="58" w15:restartNumberingAfterBreak="0">
    <w:nsid w:val="76322310"/>
    <w:multiLevelType w:val="hybridMultilevel"/>
    <w:tmpl w:val="717ACC7C"/>
    <w:lvl w:ilvl="0" w:tplc="D41847FE">
      <w:start w:val="1"/>
      <w:numFmt w:val="decimal"/>
      <w:lvlText w:val="%1-"/>
      <w:lvlJc w:val="left"/>
      <w:pPr>
        <w:ind w:left="720" w:hanging="360"/>
      </w:pPr>
      <w:rPr>
        <w:rFonts w:hint="default"/>
        <w:b/>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78A4037C"/>
    <w:multiLevelType w:val="hybridMultilevel"/>
    <w:tmpl w:val="A9BC412A"/>
    <w:lvl w:ilvl="0" w:tplc="BEF8AC44">
      <w:start w:val="1"/>
      <w:numFmt w:val="bullet"/>
      <w:lvlText w:val="¬"/>
      <w:lvlJc w:val="left"/>
      <w:pPr>
        <w:ind w:left="1364" w:hanging="360"/>
      </w:pPr>
      <w:rPr>
        <w:rFonts w:ascii="Courier New" w:hAnsi="Courier New" w:hint="default"/>
        <w:color w:val="F4951E"/>
      </w:rPr>
    </w:lvl>
    <w:lvl w:ilvl="1" w:tplc="040C0003" w:tentative="1">
      <w:start w:val="1"/>
      <w:numFmt w:val="bullet"/>
      <w:lvlText w:val="o"/>
      <w:lvlJc w:val="left"/>
      <w:pPr>
        <w:ind w:left="2084" w:hanging="360"/>
      </w:pPr>
      <w:rPr>
        <w:rFonts w:ascii="Courier New" w:hAnsi="Courier New" w:cs="Courier New" w:hint="default"/>
      </w:rPr>
    </w:lvl>
    <w:lvl w:ilvl="2" w:tplc="040C0005" w:tentative="1">
      <w:start w:val="1"/>
      <w:numFmt w:val="bullet"/>
      <w:lvlText w:val=""/>
      <w:lvlJc w:val="left"/>
      <w:pPr>
        <w:ind w:left="2804" w:hanging="360"/>
      </w:pPr>
      <w:rPr>
        <w:rFonts w:ascii="Wingdings" w:hAnsi="Wingdings" w:hint="default"/>
      </w:rPr>
    </w:lvl>
    <w:lvl w:ilvl="3" w:tplc="040C0001" w:tentative="1">
      <w:start w:val="1"/>
      <w:numFmt w:val="bullet"/>
      <w:lvlText w:val=""/>
      <w:lvlJc w:val="left"/>
      <w:pPr>
        <w:ind w:left="3524" w:hanging="360"/>
      </w:pPr>
      <w:rPr>
        <w:rFonts w:ascii="Symbol" w:hAnsi="Symbol" w:hint="default"/>
      </w:rPr>
    </w:lvl>
    <w:lvl w:ilvl="4" w:tplc="040C0003" w:tentative="1">
      <w:start w:val="1"/>
      <w:numFmt w:val="bullet"/>
      <w:lvlText w:val="o"/>
      <w:lvlJc w:val="left"/>
      <w:pPr>
        <w:ind w:left="4244" w:hanging="360"/>
      </w:pPr>
      <w:rPr>
        <w:rFonts w:ascii="Courier New" w:hAnsi="Courier New" w:cs="Courier New" w:hint="default"/>
      </w:rPr>
    </w:lvl>
    <w:lvl w:ilvl="5" w:tplc="040C0005" w:tentative="1">
      <w:start w:val="1"/>
      <w:numFmt w:val="bullet"/>
      <w:lvlText w:val=""/>
      <w:lvlJc w:val="left"/>
      <w:pPr>
        <w:ind w:left="4964" w:hanging="360"/>
      </w:pPr>
      <w:rPr>
        <w:rFonts w:ascii="Wingdings" w:hAnsi="Wingdings" w:hint="default"/>
      </w:rPr>
    </w:lvl>
    <w:lvl w:ilvl="6" w:tplc="040C0001" w:tentative="1">
      <w:start w:val="1"/>
      <w:numFmt w:val="bullet"/>
      <w:lvlText w:val=""/>
      <w:lvlJc w:val="left"/>
      <w:pPr>
        <w:ind w:left="5684" w:hanging="360"/>
      </w:pPr>
      <w:rPr>
        <w:rFonts w:ascii="Symbol" w:hAnsi="Symbol" w:hint="default"/>
      </w:rPr>
    </w:lvl>
    <w:lvl w:ilvl="7" w:tplc="040C0003" w:tentative="1">
      <w:start w:val="1"/>
      <w:numFmt w:val="bullet"/>
      <w:lvlText w:val="o"/>
      <w:lvlJc w:val="left"/>
      <w:pPr>
        <w:ind w:left="6404" w:hanging="360"/>
      </w:pPr>
      <w:rPr>
        <w:rFonts w:ascii="Courier New" w:hAnsi="Courier New" w:cs="Courier New" w:hint="default"/>
      </w:rPr>
    </w:lvl>
    <w:lvl w:ilvl="8" w:tplc="040C0005" w:tentative="1">
      <w:start w:val="1"/>
      <w:numFmt w:val="bullet"/>
      <w:lvlText w:val=""/>
      <w:lvlJc w:val="left"/>
      <w:pPr>
        <w:ind w:left="7124" w:hanging="360"/>
      </w:pPr>
      <w:rPr>
        <w:rFonts w:ascii="Wingdings" w:hAnsi="Wingdings" w:hint="default"/>
      </w:rPr>
    </w:lvl>
  </w:abstractNum>
  <w:abstractNum w:abstractNumId="60" w15:restartNumberingAfterBreak="0">
    <w:nsid w:val="7FFB067D"/>
    <w:multiLevelType w:val="hybridMultilevel"/>
    <w:tmpl w:val="9942F054"/>
    <w:lvl w:ilvl="0" w:tplc="040C0003">
      <w:start w:val="1"/>
      <w:numFmt w:val="bullet"/>
      <w:lvlText w:val="o"/>
      <w:lvlJc w:val="left"/>
      <w:pPr>
        <w:ind w:left="1495" w:hanging="360"/>
      </w:pPr>
      <w:rPr>
        <w:rFonts w:ascii="Courier New" w:hAnsi="Courier New" w:cs="Courier New" w:hint="default"/>
      </w:rPr>
    </w:lvl>
    <w:lvl w:ilvl="1" w:tplc="FFFFFFFF" w:tentative="1">
      <w:start w:val="1"/>
      <w:numFmt w:val="bullet"/>
      <w:lvlText w:val="o"/>
      <w:lvlJc w:val="left"/>
      <w:pPr>
        <w:ind w:left="2215" w:hanging="360"/>
      </w:pPr>
      <w:rPr>
        <w:rFonts w:ascii="Courier New" w:hAnsi="Courier New" w:cs="Courier New" w:hint="default"/>
      </w:rPr>
    </w:lvl>
    <w:lvl w:ilvl="2" w:tplc="FFFFFFFF" w:tentative="1">
      <w:start w:val="1"/>
      <w:numFmt w:val="bullet"/>
      <w:lvlText w:val=""/>
      <w:lvlJc w:val="left"/>
      <w:pPr>
        <w:ind w:left="2935" w:hanging="360"/>
      </w:pPr>
      <w:rPr>
        <w:rFonts w:ascii="Wingdings" w:hAnsi="Wingdings" w:hint="default"/>
      </w:rPr>
    </w:lvl>
    <w:lvl w:ilvl="3" w:tplc="FFFFFFFF" w:tentative="1">
      <w:start w:val="1"/>
      <w:numFmt w:val="bullet"/>
      <w:lvlText w:val=""/>
      <w:lvlJc w:val="left"/>
      <w:pPr>
        <w:ind w:left="3655" w:hanging="360"/>
      </w:pPr>
      <w:rPr>
        <w:rFonts w:ascii="Symbol" w:hAnsi="Symbol" w:hint="default"/>
      </w:rPr>
    </w:lvl>
    <w:lvl w:ilvl="4" w:tplc="FFFFFFFF" w:tentative="1">
      <w:start w:val="1"/>
      <w:numFmt w:val="bullet"/>
      <w:lvlText w:val="o"/>
      <w:lvlJc w:val="left"/>
      <w:pPr>
        <w:ind w:left="4375" w:hanging="360"/>
      </w:pPr>
      <w:rPr>
        <w:rFonts w:ascii="Courier New" w:hAnsi="Courier New" w:cs="Courier New" w:hint="default"/>
      </w:rPr>
    </w:lvl>
    <w:lvl w:ilvl="5" w:tplc="FFFFFFFF" w:tentative="1">
      <w:start w:val="1"/>
      <w:numFmt w:val="bullet"/>
      <w:lvlText w:val=""/>
      <w:lvlJc w:val="left"/>
      <w:pPr>
        <w:ind w:left="5095" w:hanging="360"/>
      </w:pPr>
      <w:rPr>
        <w:rFonts w:ascii="Wingdings" w:hAnsi="Wingdings" w:hint="default"/>
      </w:rPr>
    </w:lvl>
    <w:lvl w:ilvl="6" w:tplc="FFFFFFFF" w:tentative="1">
      <w:start w:val="1"/>
      <w:numFmt w:val="bullet"/>
      <w:lvlText w:val=""/>
      <w:lvlJc w:val="left"/>
      <w:pPr>
        <w:ind w:left="5815" w:hanging="360"/>
      </w:pPr>
      <w:rPr>
        <w:rFonts w:ascii="Symbol" w:hAnsi="Symbol" w:hint="default"/>
      </w:rPr>
    </w:lvl>
    <w:lvl w:ilvl="7" w:tplc="FFFFFFFF" w:tentative="1">
      <w:start w:val="1"/>
      <w:numFmt w:val="bullet"/>
      <w:lvlText w:val="o"/>
      <w:lvlJc w:val="left"/>
      <w:pPr>
        <w:ind w:left="6535" w:hanging="360"/>
      </w:pPr>
      <w:rPr>
        <w:rFonts w:ascii="Courier New" w:hAnsi="Courier New" w:cs="Courier New" w:hint="default"/>
      </w:rPr>
    </w:lvl>
    <w:lvl w:ilvl="8" w:tplc="FFFFFFFF" w:tentative="1">
      <w:start w:val="1"/>
      <w:numFmt w:val="bullet"/>
      <w:lvlText w:val=""/>
      <w:lvlJc w:val="left"/>
      <w:pPr>
        <w:ind w:left="7255" w:hanging="360"/>
      </w:pPr>
      <w:rPr>
        <w:rFonts w:ascii="Wingdings" w:hAnsi="Wingdings" w:hint="default"/>
      </w:rPr>
    </w:lvl>
  </w:abstractNum>
  <w:num w:numId="1" w16cid:durableId="1303317160">
    <w:abstractNumId w:val="51"/>
  </w:num>
  <w:num w:numId="2" w16cid:durableId="1395546049">
    <w:abstractNumId w:val="28"/>
  </w:num>
  <w:num w:numId="3" w16cid:durableId="1260404714">
    <w:abstractNumId w:val="10"/>
  </w:num>
  <w:num w:numId="4" w16cid:durableId="1651904270">
    <w:abstractNumId w:val="13"/>
  </w:num>
  <w:num w:numId="5" w16cid:durableId="1341197562">
    <w:abstractNumId w:val="43"/>
  </w:num>
  <w:num w:numId="6" w16cid:durableId="161698899">
    <w:abstractNumId w:val="60"/>
  </w:num>
  <w:num w:numId="7" w16cid:durableId="1786537435">
    <w:abstractNumId w:val="36"/>
  </w:num>
  <w:num w:numId="8" w16cid:durableId="984119161">
    <w:abstractNumId w:val="44"/>
  </w:num>
  <w:num w:numId="9" w16cid:durableId="1787118705">
    <w:abstractNumId w:val="59"/>
  </w:num>
  <w:num w:numId="10" w16cid:durableId="1337152786">
    <w:abstractNumId w:val="41"/>
  </w:num>
  <w:num w:numId="11" w16cid:durableId="1432310731">
    <w:abstractNumId w:val="38"/>
  </w:num>
  <w:num w:numId="12" w16cid:durableId="2085030997">
    <w:abstractNumId w:val="24"/>
  </w:num>
  <w:num w:numId="13" w16cid:durableId="454640481">
    <w:abstractNumId w:val="27"/>
  </w:num>
  <w:num w:numId="14" w16cid:durableId="988094122">
    <w:abstractNumId w:val="48"/>
  </w:num>
  <w:num w:numId="15" w16cid:durableId="1632787256">
    <w:abstractNumId w:val="33"/>
  </w:num>
  <w:num w:numId="16" w16cid:durableId="1569219465">
    <w:abstractNumId w:val="18"/>
  </w:num>
  <w:num w:numId="17" w16cid:durableId="2044014591">
    <w:abstractNumId w:val="11"/>
  </w:num>
  <w:num w:numId="18" w16cid:durableId="1587301722">
    <w:abstractNumId w:val="15"/>
  </w:num>
  <w:num w:numId="19" w16cid:durableId="827474646">
    <w:abstractNumId w:val="49"/>
  </w:num>
  <w:num w:numId="20" w16cid:durableId="1604000042">
    <w:abstractNumId w:val="50"/>
  </w:num>
  <w:num w:numId="21" w16cid:durableId="357657821">
    <w:abstractNumId w:val="39"/>
  </w:num>
  <w:num w:numId="22" w16cid:durableId="1463114221">
    <w:abstractNumId w:val="6"/>
  </w:num>
  <w:num w:numId="23" w16cid:durableId="1860503625">
    <w:abstractNumId w:val="1"/>
  </w:num>
  <w:num w:numId="24" w16cid:durableId="868375118">
    <w:abstractNumId w:val="42"/>
  </w:num>
  <w:num w:numId="25" w16cid:durableId="1020661577">
    <w:abstractNumId w:val="3"/>
  </w:num>
  <w:num w:numId="26" w16cid:durableId="508251105">
    <w:abstractNumId w:val="35"/>
  </w:num>
  <w:num w:numId="27" w16cid:durableId="642076675">
    <w:abstractNumId w:val="37"/>
  </w:num>
  <w:num w:numId="28" w16cid:durableId="1190024737">
    <w:abstractNumId w:val="17"/>
  </w:num>
  <w:num w:numId="29" w16cid:durableId="1777746393">
    <w:abstractNumId w:val="0"/>
  </w:num>
  <w:num w:numId="30" w16cid:durableId="569392392">
    <w:abstractNumId w:val="7"/>
  </w:num>
  <w:num w:numId="31" w16cid:durableId="645159389">
    <w:abstractNumId w:val="26"/>
  </w:num>
  <w:num w:numId="32" w16cid:durableId="1403211248">
    <w:abstractNumId w:val="45"/>
  </w:num>
  <w:num w:numId="33" w16cid:durableId="1865049938">
    <w:abstractNumId w:val="56"/>
  </w:num>
  <w:num w:numId="34" w16cid:durableId="1279486509">
    <w:abstractNumId w:val="54"/>
  </w:num>
  <w:num w:numId="35" w16cid:durableId="475338458">
    <w:abstractNumId w:val="16"/>
  </w:num>
  <w:num w:numId="36" w16cid:durableId="1667174745">
    <w:abstractNumId w:val="12"/>
  </w:num>
  <w:num w:numId="37" w16cid:durableId="702825025">
    <w:abstractNumId w:val="16"/>
  </w:num>
  <w:num w:numId="38" w16cid:durableId="1834221952">
    <w:abstractNumId w:val="12"/>
  </w:num>
  <w:num w:numId="39" w16cid:durableId="1288512289">
    <w:abstractNumId w:val="19"/>
  </w:num>
  <w:num w:numId="40" w16cid:durableId="1363440824">
    <w:abstractNumId w:val="57"/>
  </w:num>
  <w:num w:numId="41" w16cid:durableId="1561358486">
    <w:abstractNumId w:val="30"/>
  </w:num>
  <w:num w:numId="42" w16cid:durableId="366685435">
    <w:abstractNumId w:val="46"/>
  </w:num>
  <w:num w:numId="43" w16cid:durableId="1787308952">
    <w:abstractNumId w:val="8"/>
  </w:num>
  <w:num w:numId="44" w16cid:durableId="1045566601">
    <w:abstractNumId w:val="22"/>
  </w:num>
  <w:num w:numId="45" w16cid:durableId="1352226324">
    <w:abstractNumId w:val="5"/>
  </w:num>
  <w:num w:numId="46" w16cid:durableId="243300791">
    <w:abstractNumId w:val="29"/>
  </w:num>
  <w:num w:numId="47" w16cid:durableId="555361087">
    <w:abstractNumId w:val="2"/>
  </w:num>
  <w:num w:numId="48" w16cid:durableId="2074692508">
    <w:abstractNumId w:val="32"/>
  </w:num>
  <w:num w:numId="49" w16cid:durableId="922837377">
    <w:abstractNumId w:val="4"/>
  </w:num>
  <w:num w:numId="50" w16cid:durableId="682785081">
    <w:abstractNumId w:val="58"/>
  </w:num>
  <w:num w:numId="51" w16cid:durableId="325405782">
    <w:abstractNumId w:val="25"/>
  </w:num>
  <w:num w:numId="52" w16cid:durableId="580986124">
    <w:abstractNumId w:val="52"/>
  </w:num>
  <w:num w:numId="53" w16cid:durableId="1535574889">
    <w:abstractNumId w:val="34"/>
  </w:num>
  <w:num w:numId="54" w16cid:durableId="1581481471">
    <w:abstractNumId w:val="40"/>
  </w:num>
  <w:num w:numId="55" w16cid:durableId="1202789326">
    <w:abstractNumId w:val="9"/>
  </w:num>
  <w:num w:numId="56" w16cid:durableId="113181022">
    <w:abstractNumId w:val="23"/>
  </w:num>
  <w:num w:numId="57" w16cid:durableId="1360474608">
    <w:abstractNumId w:val="20"/>
  </w:num>
  <w:num w:numId="58" w16cid:durableId="645549608">
    <w:abstractNumId w:val="31"/>
  </w:num>
  <w:num w:numId="59" w16cid:durableId="22562278">
    <w:abstractNumId w:val="14"/>
  </w:num>
  <w:num w:numId="60" w16cid:durableId="301741558">
    <w:abstractNumId w:val="53"/>
  </w:num>
  <w:num w:numId="61" w16cid:durableId="162403877">
    <w:abstractNumId w:val="55"/>
  </w:num>
  <w:num w:numId="62" w16cid:durableId="298655484">
    <w:abstractNumId w:val="47"/>
  </w:num>
  <w:num w:numId="63" w16cid:durableId="13836768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6A1"/>
    <w:rsid w:val="0001544D"/>
    <w:rsid w:val="00031817"/>
    <w:rsid w:val="00074F23"/>
    <w:rsid w:val="00090728"/>
    <w:rsid w:val="00091885"/>
    <w:rsid w:val="00097D01"/>
    <w:rsid w:val="000D0DA3"/>
    <w:rsid w:val="000D1F50"/>
    <w:rsid w:val="000D1F85"/>
    <w:rsid w:val="000D7258"/>
    <w:rsid w:val="001012C5"/>
    <w:rsid w:val="0011319F"/>
    <w:rsid w:val="00161CBD"/>
    <w:rsid w:val="00183D80"/>
    <w:rsid w:val="00195434"/>
    <w:rsid w:val="001A123D"/>
    <w:rsid w:val="001B3097"/>
    <w:rsid w:val="002120A1"/>
    <w:rsid w:val="00261B22"/>
    <w:rsid w:val="00261E3E"/>
    <w:rsid w:val="0027004F"/>
    <w:rsid w:val="002B0220"/>
    <w:rsid w:val="002E1D56"/>
    <w:rsid w:val="00322F15"/>
    <w:rsid w:val="003A45E3"/>
    <w:rsid w:val="003C728E"/>
    <w:rsid w:val="00400EED"/>
    <w:rsid w:val="00404FA6"/>
    <w:rsid w:val="00412F5A"/>
    <w:rsid w:val="0045044B"/>
    <w:rsid w:val="00464553"/>
    <w:rsid w:val="0048103D"/>
    <w:rsid w:val="00486CA5"/>
    <w:rsid w:val="00501532"/>
    <w:rsid w:val="00501FEA"/>
    <w:rsid w:val="00541E3B"/>
    <w:rsid w:val="00580747"/>
    <w:rsid w:val="005954A4"/>
    <w:rsid w:val="005A4FB1"/>
    <w:rsid w:val="005C225F"/>
    <w:rsid w:val="005D2892"/>
    <w:rsid w:val="005E6E5C"/>
    <w:rsid w:val="00611C4C"/>
    <w:rsid w:val="0063273F"/>
    <w:rsid w:val="00672221"/>
    <w:rsid w:val="006C145C"/>
    <w:rsid w:val="006C707A"/>
    <w:rsid w:val="007036C4"/>
    <w:rsid w:val="0070653D"/>
    <w:rsid w:val="00715574"/>
    <w:rsid w:val="00732B07"/>
    <w:rsid w:val="00742283"/>
    <w:rsid w:val="007558E5"/>
    <w:rsid w:val="007565D6"/>
    <w:rsid w:val="00777530"/>
    <w:rsid w:val="00786076"/>
    <w:rsid w:val="007A37F9"/>
    <w:rsid w:val="007B5B64"/>
    <w:rsid w:val="007E2009"/>
    <w:rsid w:val="007F74F3"/>
    <w:rsid w:val="008172E7"/>
    <w:rsid w:val="00822259"/>
    <w:rsid w:val="008274D9"/>
    <w:rsid w:val="00851783"/>
    <w:rsid w:val="00860CDF"/>
    <w:rsid w:val="008767C3"/>
    <w:rsid w:val="00892994"/>
    <w:rsid w:val="008A0818"/>
    <w:rsid w:val="008B083A"/>
    <w:rsid w:val="008B57B0"/>
    <w:rsid w:val="008B64FE"/>
    <w:rsid w:val="008C0B8A"/>
    <w:rsid w:val="009038C2"/>
    <w:rsid w:val="00924BDC"/>
    <w:rsid w:val="00925CE5"/>
    <w:rsid w:val="0092679C"/>
    <w:rsid w:val="00935A9D"/>
    <w:rsid w:val="00981959"/>
    <w:rsid w:val="009E3051"/>
    <w:rsid w:val="009F2D4F"/>
    <w:rsid w:val="009F6039"/>
    <w:rsid w:val="00A04402"/>
    <w:rsid w:val="00A53662"/>
    <w:rsid w:val="00AA11B4"/>
    <w:rsid w:val="00AD6E29"/>
    <w:rsid w:val="00AF1ADC"/>
    <w:rsid w:val="00B307D5"/>
    <w:rsid w:val="00B3616C"/>
    <w:rsid w:val="00B800FE"/>
    <w:rsid w:val="00B844EB"/>
    <w:rsid w:val="00B93917"/>
    <w:rsid w:val="00B9672E"/>
    <w:rsid w:val="00BB0B06"/>
    <w:rsid w:val="00BE0E68"/>
    <w:rsid w:val="00BF6CA1"/>
    <w:rsid w:val="00C124DE"/>
    <w:rsid w:val="00C326A1"/>
    <w:rsid w:val="00C523D2"/>
    <w:rsid w:val="00C66BF3"/>
    <w:rsid w:val="00C86677"/>
    <w:rsid w:val="00CC3F15"/>
    <w:rsid w:val="00CD1B61"/>
    <w:rsid w:val="00CD4CFC"/>
    <w:rsid w:val="00D32488"/>
    <w:rsid w:val="00D3332F"/>
    <w:rsid w:val="00D64AE8"/>
    <w:rsid w:val="00D65EF9"/>
    <w:rsid w:val="00DB592F"/>
    <w:rsid w:val="00DD2898"/>
    <w:rsid w:val="00E278BA"/>
    <w:rsid w:val="00E97B7A"/>
    <w:rsid w:val="00EB468D"/>
    <w:rsid w:val="00EC0DA4"/>
    <w:rsid w:val="00F17A45"/>
    <w:rsid w:val="00F33253"/>
    <w:rsid w:val="00F41045"/>
    <w:rsid w:val="00F61582"/>
    <w:rsid w:val="00F950F7"/>
    <w:rsid w:val="00FA3FF6"/>
    <w:rsid w:val="00FC62C6"/>
    <w:rsid w:val="00FD5BC7"/>
    <w:rsid w:val="00FE2DD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E15E7"/>
  <w15:chartTrackingRefBased/>
  <w15:docId w15:val="{BF550E9E-EDB4-4FC2-B1FD-C5BC89775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6A1"/>
    <w:rPr>
      <w:kern w:val="0"/>
      <w14:ligatures w14:val="none"/>
    </w:rPr>
  </w:style>
  <w:style w:type="paragraph" w:styleId="Titre1">
    <w:name w:val="heading 1"/>
    <w:basedOn w:val="Normal"/>
    <w:link w:val="Titre1Car"/>
    <w:qFormat/>
    <w:rsid w:val="007565D6"/>
    <w:pPr>
      <w:widowControl w:val="0"/>
      <w:autoSpaceDE w:val="0"/>
      <w:autoSpaceDN w:val="0"/>
      <w:ind w:left="532"/>
      <w:outlineLvl w:val="0"/>
    </w:pPr>
    <w:rPr>
      <w:rFonts w:ascii="Calibri" w:eastAsia="Calibri" w:hAnsi="Calibri" w:cs="Calibri"/>
      <w:b/>
      <w:bCs/>
      <w:sz w:val="20"/>
      <w:szCs w:val="20"/>
      <w:u w:val="single" w:color="000000"/>
    </w:rPr>
  </w:style>
  <w:style w:type="paragraph" w:styleId="Titre2">
    <w:name w:val="heading 2"/>
    <w:basedOn w:val="Normal"/>
    <w:next w:val="Normal"/>
    <w:link w:val="Titre2Car"/>
    <w:qFormat/>
    <w:rsid w:val="00501532"/>
    <w:pPr>
      <w:keepNext/>
      <w:tabs>
        <w:tab w:val="left" w:pos="2880"/>
      </w:tabs>
      <w:outlineLvl w:val="1"/>
    </w:pPr>
    <w:rPr>
      <w:rFonts w:ascii="Copperplate Gothic Bold" w:eastAsia="Times New Roman" w:hAnsi="Copperplate Gothic Bold" w:cs="Times New Roman"/>
      <w:b/>
      <w:bCs/>
      <w:color w:val="333399"/>
      <w:sz w:val="20"/>
      <w:szCs w:val="24"/>
      <w:lang w:eastAsia="fr-FR"/>
    </w:rPr>
  </w:style>
  <w:style w:type="paragraph" w:styleId="Titre3">
    <w:name w:val="heading 3"/>
    <w:basedOn w:val="Normal"/>
    <w:next w:val="Normal"/>
    <w:link w:val="Titre3Car"/>
    <w:qFormat/>
    <w:rsid w:val="00501532"/>
    <w:pPr>
      <w:keepNext/>
      <w:tabs>
        <w:tab w:val="left" w:pos="2880"/>
      </w:tabs>
      <w:outlineLvl w:val="2"/>
    </w:pPr>
    <w:rPr>
      <w:rFonts w:ascii="Times New Roman" w:eastAsia="Times New Roman" w:hAnsi="Times New Roman" w:cs="DecoType Naskh"/>
      <w:b/>
      <w:bCs/>
      <w:i/>
      <w:iCs/>
      <w:color w:val="000000"/>
      <w:sz w:val="16"/>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326A1"/>
    <w:pPr>
      <w:tabs>
        <w:tab w:val="center" w:pos="4536"/>
        <w:tab w:val="right" w:pos="9072"/>
      </w:tabs>
    </w:pPr>
  </w:style>
  <w:style w:type="character" w:customStyle="1" w:styleId="En-tteCar">
    <w:name w:val="En-tête Car"/>
    <w:basedOn w:val="Policepardfaut"/>
    <w:link w:val="En-tte"/>
    <w:rsid w:val="00C326A1"/>
  </w:style>
  <w:style w:type="paragraph" w:styleId="Pieddepage">
    <w:name w:val="footer"/>
    <w:basedOn w:val="Normal"/>
    <w:link w:val="PieddepageCar"/>
    <w:uiPriority w:val="99"/>
    <w:unhideWhenUsed/>
    <w:rsid w:val="00C326A1"/>
    <w:pPr>
      <w:tabs>
        <w:tab w:val="center" w:pos="4536"/>
        <w:tab w:val="right" w:pos="9072"/>
      </w:tabs>
    </w:pPr>
  </w:style>
  <w:style w:type="character" w:customStyle="1" w:styleId="PieddepageCar">
    <w:name w:val="Pied de page Car"/>
    <w:basedOn w:val="Policepardfaut"/>
    <w:link w:val="Pieddepage"/>
    <w:uiPriority w:val="99"/>
    <w:rsid w:val="00C326A1"/>
  </w:style>
  <w:style w:type="paragraph" w:styleId="Paragraphedeliste">
    <w:name w:val="List Paragraph"/>
    <w:basedOn w:val="Normal"/>
    <w:uiPriority w:val="99"/>
    <w:qFormat/>
    <w:rsid w:val="0001544D"/>
    <w:pPr>
      <w:ind w:left="720"/>
      <w:contextualSpacing/>
    </w:pPr>
  </w:style>
  <w:style w:type="table" w:styleId="Grilledutableau">
    <w:name w:val="Table Grid"/>
    <w:basedOn w:val="TableauNormal"/>
    <w:uiPriority w:val="59"/>
    <w:rsid w:val="00EC0D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D1F50"/>
    <w:rPr>
      <w:rFonts w:ascii="Times New Roman" w:hAnsi="Times New Roman" w:cs="Times New Roman"/>
      <w:sz w:val="24"/>
      <w:szCs w:val="24"/>
    </w:rPr>
  </w:style>
  <w:style w:type="character" w:styleId="Lienhypertexte">
    <w:name w:val="Hyperlink"/>
    <w:basedOn w:val="Policepardfaut"/>
    <w:uiPriority w:val="99"/>
    <w:unhideWhenUsed/>
    <w:rsid w:val="00B3616C"/>
    <w:rPr>
      <w:color w:val="0563C1" w:themeColor="hyperlink"/>
      <w:u w:val="single"/>
    </w:rPr>
  </w:style>
  <w:style w:type="character" w:styleId="Mentionnonrsolue">
    <w:name w:val="Unresolved Mention"/>
    <w:basedOn w:val="Policepardfaut"/>
    <w:uiPriority w:val="99"/>
    <w:semiHidden/>
    <w:unhideWhenUsed/>
    <w:rsid w:val="00B3616C"/>
    <w:rPr>
      <w:color w:val="605E5C"/>
      <w:shd w:val="clear" w:color="auto" w:fill="E1DFDD"/>
    </w:rPr>
  </w:style>
  <w:style w:type="paragraph" w:styleId="Corpsdetexte">
    <w:name w:val="Body Text"/>
    <w:basedOn w:val="Normal"/>
    <w:link w:val="CorpsdetexteCar"/>
    <w:uiPriority w:val="1"/>
    <w:qFormat/>
    <w:rsid w:val="007565D6"/>
    <w:pPr>
      <w:widowControl w:val="0"/>
      <w:autoSpaceDE w:val="0"/>
      <w:autoSpaceDN w:val="0"/>
    </w:pPr>
    <w:rPr>
      <w:rFonts w:ascii="Calibri" w:eastAsia="Calibri" w:hAnsi="Calibri" w:cs="Calibri"/>
      <w:sz w:val="20"/>
      <w:szCs w:val="20"/>
    </w:rPr>
  </w:style>
  <w:style w:type="character" w:customStyle="1" w:styleId="CorpsdetexteCar">
    <w:name w:val="Corps de texte Car"/>
    <w:basedOn w:val="Policepardfaut"/>
    <w:link w:val="Corpsdetexte"/>
    <w:uiPriority w:val="1"/>
    <w:rsid w:val="007565D6"/>
    <w:rPr>
      <w:rFonts w:ascii="Calibri" w:eastAsia="Calibri" w:hAnsi="Calibri" w:cs="Calibri"/>
      <w:kern w:val="0"/>
      <w:sz w:val="20"/>
      <w:szCs w:val="20"/>
      <w14:ligatures w14:val="none"/>
    </w:rPr>
  </w:style>
  <w:style w:type="character" w:customStyle="1" w:styleId="Titre1Car">
    <w:name w:val="Titre 1 Car"/>
    <w:basedOn w:val="Policepardfaut"/>
    <w:link w:val="Titre1"/>
    <w:rsid w:val="007565D6"/>
    <w:rPr>
      <w:rFonts w:ascii="Calibri" w:eastAsia="Calibri" w:hAnsi="Calibri" w:cs="Calibri"/>
      <w:b/>
      <w:bCs/>
      <w:kern w:val="0"/>
      <w:sz w:val="20"/>
      <w:szCs w:val="20"/>
      <w:u w:val="single" w:color="000000"/>
      <w14:ligatures w14:val="none"/>
    </w:rPr>
  </w:style>
  <w:style w:type="character" w:styleId="Lienhypertextesuivivisit">
    <w:name w:val="FollowedHyperlink"/>
    <w:basedOn w:val="Policepardfaut"/>
    <w:uiPriority w:val="99"/>
    <w:semiHidden/>
    <w:unhideWhenUsed/>
    <w:rsid w:val="00CD4CFC"/>
    <w:rPr>
      <w:color w:val="954F72" w:themeColor="followedHyperlink"/>
      <w:u w:val="single"/>
    </w:rPr>
  </w:style>
  <w:style w:type="character" w:styleId="lev">
    <w:name w:val="Strong"/>
    <w:basedOn w:val="Policepardfaut"/>
    <w:uiPriority w:val="22"/>
    <w:qFormat/>
    <w:rsid w:val="003A45E3"/>
    <w:rPr>
      <w:b/>
      <w:bCs/>
    </w:rPr>
  </w:style>
  <w:style w:type="paragraph" w:customStyle="1" w:styleId="loose">
    <w:name w:val="loose"/>
    <w:basedOn w:val="Normal"/>
    <w:rsid w:val="00EB468D"/>
    <w:pPr>
      <w:spacing w:before="100" w:beforeAutospacing="1" w:after="100" w:afterAutospacing="1"/>
    </w:pPr>
    <w:rPr>
      <w:rFonts w:ascii="Times New Roman" w:eastAsia="Times New Roman" w:hAnsi="Times New Roman" w:cs="Times New Roman"/>
      <w:sz w:val="24"/>
      <w:szCs w:val="24"/>
      <w:lang w:eastAsia="fr-FR"/>
    </w:rPr>
  </w:style>
  <w:style w:type="paragraph" w:styleId="Notedebasdepage">
    <w:name w:val="footnote text"/>
    <w:basedOn w:val="Normal"/>
    <w:link w:val="NotedebasdepageCar"/>
    <w:uiPriority w:val="99"/>
    <w:semiHidden/>
    <w:unhideWhenUsed/>
    <w:rsid w:val="00EB468D"/>
    <w:rPr>
      <w:rFonts w:ascii="Times New Roman" w:eastAsia="Times New Roman" w:hAnsi="Times New Roman" w:cs="Times New Roman"/>
      <w:sz w:val="20"/>
      <w:szCs w:val="20"/>
      <w:lang w:eastAsia="fr-FR"/>
    </w:rPr>
  </w:style>
  <w:style w:type="character" w:customStyle="1" w:styleId="NotedebasdepageCar">
    <w:name w:val="Note de bas de page Car"/>
    <w:basedOn w:val="Policepardfaut"/>
    <w:link w:val="Notedebasdepage"/>
    <w:uiPriority w:val="99"/>
    <w:semiHidden/>
    <w:rsid w:val="00EB468D"/>
    <w:rPr>
      <w:rFonts w:ascii="Times New Roman" w:eastAsia="Times New Roman" w:hAnsi="Times New Roman" w:cs="Times New Roman"/>
      <w:kern w:val="0"/>
      <w:sz w:val="20"/>
      <w:szCs w:val="20"/>
      <w:lang w:eastAsia="fr-FR"/>
      <w14:ligatures w14:val="none"/>
    </w:rPr>
  </w:style>
  <w:style w:type="character" w:styleId="Appelnotedebasdep">
    <w:name w:val="footnote reference"/>
    <w:uiPriority w:val="99"/>
    <w:semiHidden/>
    <w:unhideWhenUsed/>
    <w:rsid w:val="00EB468D"/>
    <w:rPr>
      <w:vertAlign w:val="superscript"/>
    </w:rPr>
  </w:style>
  <w:style w:type="paragraph" w:customStyle="1" w:styleId="Default">
    <w:name w:val="Default"/>
    <w:rsid w:val="00EB468D"/>
    <w:pPr>
      <w:autoSpaceDE w:val="0"/>
      <w:autoSpaceDN w:val="0"/>
      <w:adjustRightInd w:val="0"/>
    </w:pPr>
    <w:rPr>
      <w:rFonts w:ascii="Arial" w:eastAsia="Times New Roman" w:hAnsi="Arial" w:cs="Arial"/>
      <w:color w:val="000000"/>
      <w:kern w:val="0"/>
      <w:sz w:val="24"/>
      <w:szCs w:val="24"/>
      <w14:ligatures w14:val="none"/>
    </w:rPr>
  </w:style>
  <w:style w:type="paragraph" w:customStyle="1" w:styleId="articlecontenu">
    <w:name w:val="article : contenu"/>
    <w:basedOn w:val="Normal"/>
    <w:rsid w:val="00EB468D"/>
    <w:pPr>
      <w:autoSpaceDE w:val="0"/>
      <w:autoSpaceDN w:val="0"/>
      <w:spacing w:after="140"/>
      <w:ind w:firstLine="567"/>
      <w:jc w:val="both"/>
    </w:pPr>
    <w:rPr>
      <w:rFonts w:ascii="Arial" w:eastAsia="Times New Roman" w:hAnsi="Arial" w:cs="Arial"/>
      <w:sz w:val="20"/>
      <w:szCs w:val="20"/>
      <w:lang w:eastAsia="fr-FR"/>
    </w:rPr>
  </w:style>
  <w:style w:type="paragraph" w:customStyle="1" w:styleId="VuConsidrant">
    <w:name w:val="Vu.Considérant"/>
    <w:basedOn w:val="Normal"/>
    <w:rsid w:val="00EB468D"/>
    <w:pPr>
      <w:autoSpaceDE w:val="0"/>
      <w:autoSpaceDN w:val="0"/>
      <w:spacing w:after="140"/>
      <w:jc w:val="both"/>
    </w:pPr>
    <w:rPr>
      <w:rFonts w:ascii="Arial" w:eastAsia="Times New Roman" w:hAnsi="Arial" w:cs="Arial"/>
      <w:sz w:val="20"/>
      <w:szCs w:val="20"/>
      <w:lang w:eastAsia="fr-FR"/>
    </w:rPr>
  </w:style>
  <w:style w:type="paragraph" w:customStyle="1" w:styleId="TiretVuConsidrant">
    <w:name w:val="Tiret Vu.Considérant"/>
    <w:basedOn w:val="VuConsidrant"/>
    <w:rsid w:val="00EB468D"/>
    <w:pPr>
      <w:ind w:left="284" w:hanging="284"/>
    </w:pPr>
  </w:style>
  <w:style w:type="paragraph" w:styleId="Signature">
    <w:name w:val="Signature"/>
    <w:basedOn w:val="Normal"/>
    <w:link w:val="SignatureCar"/>
    <w:rsid w:val="00EB468D"/>
    <w:pPr>
      <w:tabs>
        <w:tab w:val="right" w:pos="6663"/>
        <w:tab w:val="right" w:pos="9923"/>
      </w:tabs>
      <w:autoSpaceDE w:val="0"/>
      <w:autoSpaceDN w:val="0"/>
      <w:ind w:left="4252"/>
      <w:jc w:val="center"/>
    </w:pPr>
    <w:rPr>
      <w:rFonts w:ascii="Arial" w:eastAsia="Times New Roman" w:hAnsi="Arial" w:cs="Arial"/>
      <w:sz w:val="20"/>
      <w:szCs w:val="20"/>
      <w:lang w:eastAsia="fr-FR"/>
    </w:rPr>
  </w:style>
  <w:style w:type="character" w:customStyle="1" w:styleId="SignatureCar">
    <w:name w:val="Signature Car"/>
    <w:basedOn w:val="Policepardfaut"/>
    <w:link w:val="Signature"/>
    <w:rsid w:val="00EB468D"/>
    <w:rPr>
      <w:rFonts w:ascii="Arial" w:eastAsia="Times New Roman" w:hAnsi="Arial" w:cs="Arial"/>
      <w:kern w:val="0"/>
      <w:sz w:val="20"/>
      <w:szCs w:val="20"/>
      <w:lang w:eastAsia="fr-FR"/>
      <w14:ligatures w14:val="none"/>
    </w:rPr>
  </w:style>
  <w:style w:type="paragraph" w:customStyle="1" w:styleId="notifi">
    <w:name w:val="notifié à"/>
    <w:basedOn w:val="Normal"/>
    <w:rsid w:val="00EB468D"/>
    <w:pPr>
      <w:autoSpaceDE w:val="0"/>
      <w:autoSpaceDN w:val="0"/>
      <w:ind w:left="567"/>
      <w:jc w:val="both"/>
    </w:pPr>
    <w:rPr>
      <w:rFonts w:ascii="Arial" w:eastAsia="Times New Roman" w:hAnsi="Arial" w:cs="Arial"/>
      <w:b/>
      <w:bCs/>
      <w:sz w:val="20"/>
      <w:szCs w:val="20"/>
      <w:lang w:eastAsia="fr-FR"/>
    </w:rPr>
  </w:style>
  <w:style w:type="paragraph" w:customStyle="1" w:styleId="recours">
    <w:name w:val="recours"/>
    <w:basedOn w:val="Normal"/>
    <w:rsid w:val="00EB468D"/>
    <w:pPr>
      <w:suppressAutoHyphens/>
      <w:autoSpaceDE w:val="0"/>
      <w:ind w:left="284" w:right="6095"/>
      <w:jc w:val="both"/>
    </w:pPr>
    <w:rPr>
      <w:rFonts w:ascii="Tahoma" w:eastAsia="Times New Roman" w:hAnsi="Tahoma" w:cs="Arial"/>
      <w:color w:val="365F91"/>
      <w:sz w:val="16"/>
      <w:szCs w:val="16"/>
      <w:lang w:eastAsia="ar-SA"/>
    </w:rPr>
  </w:style>
  <w:style w:type="paragraph" w:customStyle="1" w:styleId="Ontvotladelib">
    <w:name w:val="Ont voté la delib"/>
    <w:basedOn w:val="Normal"/>
    <w:rsid w:val="0027004F"/>
    <w:pPr>
      <w:autoSpaceDE w:val="0"/>
      <w:autoSpaceDN w:val="0"/>
      <w:spacing w:after="140"/>
      <w:jc w:val="both"/>
    </w:pPr>
    <w:rPr>
      <w:rFonts w:ascii="Arial" w:eastAsia="Times New Roman" w:hAnsi="Arial" w:cs="Arial"/>
      <w:sz w:val="20"/>
      <w:szCs w:val="20"/>
      <w:lang w:eastAsia="fr-FR"/>
    </w:rPr>
  </w:style>
  <w:style w:type="paragraph" w:customStyle="1" w:styleId="spip1">
    <w:name w:val="spip1"/>
    <w:basedOn w:val="Normal"/>
    <w:rsid w:val="0045044B"/>
    <w:pPr>
      <w:spacing w:after="160"/>
      <w:ind w:right="200"/>
    </w:pPr>
    <w:rPr>
      <w:rFonts w:ascii="Arial" w:eastAsia="Times New Roman" w:hAnsi="Arial" w:cs="Arial"/>
      <w:color w:val="000000"/>
      <w:sz w:val="20"/>
      <w:szCs w:val="20"/>
      <w:lang w:eastAsia="fr-FR"/>
    </w:rPr>
  </w:style>
  <w:style w:type="paragraph" w:customStyle="1" w:styleId="RETRAIT1">
    <w:name w:val="RETRAIT 1"/>
    <w:basedOn w:val="Normal"/>
    <w:link w:val="RETRAIT1CarCar"/>
    <w:rsid w:val="006C707A"/>
    <w:pPr>
      <w:numPr>
        <w:numId w:val="44"/>
      </w:numPr>
      <w:tabs>
        <w:tab w:val="clear" w:pos="644"/>
        <w:tab w:val="num" w:pos="770"/>
      </w:tabs>
      <w:spacing w:before="120" w:after="40"/>
      <w:ind w:left="770" w:hanging="322"/>
      <w:jc w:val="both"/>
    </w:pPr>
    <w:rPr>
      <w:rFonts w:ascii="Arial" w:eastAsia="Times New Roman" w:hAnsi="Arial" w:cs="Arial"/>
      <w:color w:val="333333"/>
      <w:sz w:val="20"/>
      <w:szCs w:val="20"/>
      <w:lang w:eastAsia="fr-FR"/>
    </w:rPr>
  </w:style>
  <w:style w:type="character" w:customStyle="1" w:styleId="RETRAIT1CarCar">
    <w:name w:val="RETRAIT 1 Car Car"/>
    <w:basedOn w:val="Policepardfaut"/>
    <w:link w:val="RETRAIT1"/>
    <w:rsid w:val="006C707A"/>
    <w:rPr>
      <w:rFonts w:ascii="Arial" w:eastAsia="Times New Roman" w:hAnsi="Arial" w:cs="Arial"/>
      <w:color w:val="333333"/>
      <w:kern w:val="0"/>
      <w:sz w:val="20"/>
      <w:szCs w:val="20"/>
      <w:lang w:eastAsia="fr-FR"/>
      <w14:ligatures w14:val="none"/>
    </w:rPr>
  </w:style>
  <w:style w:type="paragraph" w:customStyle="1" w:styleId="TEXTE">
    <w:name w:val="TEXTE"/>
    <w:basedOn w:val="Normal"/>
    <w:link w:val="TEXTECar"/>
    <w:rsid w:val="006C707A"/>
    <w:pPr>
      <w:numPr>
        <w:ilvl w:val="4"/>
        <w:numId w:val="45"/>
      </w:numPr>
      <w:spacing w:before="200" w:after="60"/>
      <w:jc w:val="both"/>
      <w:outlineLvl w:val="3"/>
    </w:pPr>
    <w:rPr>
      <w:rFonts w:ascii="Arial" w:eastAsia="Times New Roman" w:hAnsi="Arial" w:cs="Arial"/>
      <w:color w:val="333333"/>
      <w:sz w:val="20"/>
      <w:szCs w:val="20"/>
      <w:lang w:eastAsia="fr-FR"/>
    </w:rPr>
  </w:style>
  <w:style w:type="character" w:customStyle="1" w:styleId="TEXTECar">
    <w:name w:val="TEXTE Car"/>
    <w:basedOn w:val="Policepardfaut"/>
    <w:link w:val="TEXTE"/>
    <w:rsid w:val="006C707A"/>
    <w:rPr>
      <w:rFonts w:ascii="Arial" w:eastAsia="Times New Roman" w:hAnsi="Arial" w:cs="Arial"/>
      <w:color w:val="333333"/>
      <w:kern w:val="0"/>
      <w:sz w:val="20"/>
      <w:szCs w:val="20"/>
      <w:lang w:eastAsia="fr-FR"/>
      <w14:ligatures w14:val="none"/>
    </w:rPr>
  </w:style>
  <w:style w:type="paragraph" w:customStyle="1" w:styleId="textenormal">
    <w:name w:val="texte_normal"/>
    <w:basedOn w:val="TEXTE"/>
    <w:link w:val="textenormalCar1"/>
    <w:rsid w:val="006C707A"/>
    <w:pPr>
      <w:numPr>
        <w:ilvl w:val="0"/>
        <w:numId w:val="0"/>
      </w:numPr>
      <w:spacing w:before="160"/>
      <w:ind w:left="454"/>
    </w:pPr>
  </w:style>
  <w:style w:type="character" w:customStyle="1" w:styleId="textenormalCar1">
    <w:name w:val="texte_normal Car1"/>
    <w:basedOn w:val="Policepardfaut"/>
    <w:link w:val="textenormal"/>
    <w:rsid w:val="006C707A"/>
    <w:rPr>
      <w:rFonts w:ascii="Arial" w:eastAsia="Times New Roman" w:hAnsi="Arial" w:cs="Arial"/>
      <w:color w:val="333333"/>
      <w:kern w:val="0"/>
      <w:sz w:val="20"/>
      <w:szCs w:val="20"/>
      <w:lang w:eastAsia="fr-FR"/>
      <w14:ligatures w14:val="none"/>
    </w:rPr>
  </w:style>
  <w:style w:type="character" w:customStyle="1" w:styleId="Titre2Car">
    <w:name w:val="Titre 2 Car"/>
    <w:basedOn w:val="Policepardfaut"/>
    <w:link w:val="Titre2"/>
    <w:rsid w:val="00501532"/>
    <w:rPr>
      <w:rFonts w:ascii="Copperplate Gothic Bold" w:eastAsia="Times New Roman" w:hAnsi="Copperplate Gothic Bold" w:cs="Times New Roman"/>
      <w:b/>
      <w:bCs/>
      <w:color w:val="333399"/>
      <w:kern w:val="0"/>
      <w:sz w:val="20"/>
      <w:szCs w:val="24"/>
      <w:lang w:eastAsia="fr-FR"/>
      <w14:ligatures w14:val="none"/>
    </w:rPr>
  </w:style>
  <w:style w:type="character" w:customStyle="1" w:styleId="Titre3Car">
    <w:name w:val="Titre 3 Car"/>
    <w:basedOn w:val="Policepardfaut"/>
    <w:link w:val="Titre3"/>
    <w:rsid w:val="00501532"/>
    <w:rPr>
      <w:rFonts w:ascii="Times New Roman" w:eastAsia="Times New Roman" w:hAnsi="Times New Roman" w:cs="DecoType Naskh"/>
      <w:b/>
      <w:bCs/>
      <w:i/>
      <w:iCs/>
      <w:color w:val="000000"/>
      <w:kern w:val="0"/>
      <w:sz w:val="16"/>
      <w:szCs w:val="24"/>
      <w:lang w:eastAsia="fr-FR"/>
      <w14:ligatures w14:val="none"/>
    </w:rPr>
  </w:style>
  <w:style w:type="character" w:customStyle="1" w:styleId="textegris">
    <w:name w:val="textegris"/>
    <w:basedOn w:val="Policepardfaut"/>
    <w:rsid w:val="00501532"/>
  </w:style>
  <w:style w:type="paragraph" w:styleId="Textedebulles">
    <w:name w:val="Balloon Text"/>
    <w:basedOn w:val="Normal"/>
    <w:link w:val="TextedebullesCar"/>
    <w:uiPriority w:val="99"/>
    <w:semiHidden/>
    <w:unhideWhenUsed/>
    <w:rsid w:val="00501532"/>
    <w:rPr>
      <w:rFonts w:ascii="Tahoma" w:eastAsia="Times New Roman" w:hAnsi="Tahoma" w:cs="Tahoma"/>
      <w:sz w:val="16"/>
      <w:szCs w:val="16"/>
      <w:lang w:eastAsia="fr-FR"/>
    </w:rPr>
  </w:style>
  <w:style w:type="character" w:customStyle="1" w:styleId="TextedebullesCar">
    <w:name w:val="Texte de bulles Car"/>
    <w:basedOn w:val="Policepardfaut"/>
    <w:link w:val="Textedebulles"/>
    <w:uiPriority w:val="99"/>
    <w:semiHidden/>
    <w:rsid w:val="00501532"/>
    <w:rPr>
      <w:rFonts w:ascii="Tahoma" w:eastAsia="Times New Roman" w:hAnsi="Tahoma" w:cs="Tahoma"/>
      <w:kern w:val="0"/>
      <w:sz w:val="16"/>
      <w:szCs w:val="16"/>
      <w:lang w:eastAsia="fr-FR"/>
      <w14:ligatures w14:val="none"/>
    </w:rPr>
  </w:style>
  <w:style w:type="paragraph" w:customStyle="1" w:styleId="rtejustify">
    <w:name w:val="rtejustify"/>
    <w:basedOn w:val="Normal"/>
    <w:rsid w:val="00501532"/>
    <w:pPr>
      <w:spacing w:before="100" w:beforeAutospacing="1" w:after="100" w:afterAutospacing="1"/>
    </w:pPr>
    <w:rPr>
      <w:rFonts w:ascii="Times New Roman" w:eastAsia="Times New Roman" w:hAnsi="Times New Roman" w:cs="Times New Roman"/>
      <w:sz w:val="24"/>
      <w:szCs w:val="24"/>
      <w:lang w:eastAsia="fr-FR"/>
    </w:rPr>
  </w:style>
  <w:style w:type="paragraph" w:customStyle="1" w:styleId="pucedoigtnoir">
    <w:name w:val="puce doigté noir"/>
    <w:basedOn w:val="Titre1"/>
    <w:rsid w:val="00501532"/>
    <w:pPr>
      <w:keepNext/>
      <w:widowControl/>
      <w:autoSpaceDE/>
      <w:autoSpaceDN/>
      <w:spacing w:before="240" w:after="60"/>
      <w:ind w:left="2126" w:hanging="425"/>
      <w:jc w:val="both"/>
      <w:outlineLvl w:val="9"/>
    </w:pPr>
    <w:rPr>
      <w:rFonts w:ascii="Times New Roman" w:eastAsia="Times New Roman" w:hAnsi="Times New Roman" w:cs="Times New Roman"/>
      <w:b w:val="0"/>
      <w:snapToGrid w:val="0"/>
      <w:kern w:val="28"/>
      <w:sz w:val="24"/>
      <w:u w:val="none"/>
      <w:lang w:eastAsia="fr-FR"/>
    </w:rPr>
  </w:style>
  <w:style w:type="paragraph" w:styleId="Retraitcorpsdetexte2">
    <w:name w:val="Body Text Indent 2"/>
    <w:basedOn w:val="Normal"/>
    <w:link w:val="Retraitcorpsdetexte2Car"/>
    <w:semiHidden/>
    <w:rsid w:val="00501532"/>
    <w:pPr>
      <w:spacing w:before="60"/>
      <w:ind w:left="720"/>
    </w:pPr>
    <w:rPr>
      <w:rFonts w:ascii="Tahoma" w:eastAsia="Times New Roman" w:hAnsi="Tahoma" w:cs="Tahoma"/>
      <w:i/>
      <w:iCs/>
      <w:sz w:val="20"/>
      <w:szCs w:val="24"/>
      <w:lang w:eastAsia="fr-FR"/>
    </w:rPr>
  </w:style>
  <w:style w:type="character" w:customStyle="1" w:styleId="Retraitcorpsdetexte2Car">
    <w:name w:val="Retrait corps de texte 2 Car"/>
    <w:basedOn w:val="Policepardfaut"/>
    <w:link w:val="Retraitcorpsdetexte2"/>
    <w:semiHidden/>
    <w:rsid w:val="00501532"/>
    <w:rPr>
      <w:rFonts w:ascii="Tahoma" w:eastAsia="Times New Roman" w:hAnsi="Tahoma" w:cs="Tahoma"/>
      <w:i/>
      <w:iCs/>
      <w:kern w:val="0"/>
      <w:sz w:val="20"/>
      <w:szCs w:val="24"/>
      <w:lang w:eastAsia="fr-FR"/>
      <w14:ligatures w14:val="none"/>
    </w:rPr>
  </w:style>
  <w:style w:type="paragraph" w:styleId="Corpsdetexte3">
    <w:name w:val="Body Text 3"/>
    <w:basedOn w:val="Normal"/>
    <w:link w:val="Corpsdetexte3Car"/>
    <w:uiPriority w:val="99"/>
    <w:unhideWhenUsed/>
    <w:rsid w:val="00501532"/>
    <w:pPr>
      <w:spacing w:after="120"/>
    </w:pPr>
    <w:rPr>
      <w:rFonts w:ascii="Times New Roman" w:eastAsia="Times New Roman" w:hAnsi="Times New Roman" w:cs="Times New Roman"/>
      <w:sz w:val="16"/>
      <w:szCs w:val="16"/>
      <w:lang w:eastAsia="fr-FR"/>
    </w:rPr>
  </w:style>
  <w:style w:type="character" w:customStyle="1" w:styleId="Corpsdetexte3Car">
    <w:name w:val="Corps de texte 3 Car"/>
    <w:basedOn w:val="Policepardfaut"/>
    <w:link w:val="Corpsdetexte3"/>
    <w:uiPriority w:val="99"/>
    <w:rsid w:val="00501532"/>
    <w:rPr>
      <w:rFonts w:ascii="Times New Roman" w:eastAsia="Times New Roman" w:hAnsi="Times New Roman" w:cs="Times New Roman"/>
      <w:kern w:val="0"/>
      <w:sz w:val="16"/>
      <w:szCs w:val="16"/>
      <w:lang w:eastAsia="fr-FR"/>
      <w14:ligatures w14:val="none"/>
    </w:rPr>
  </w:style>
  <w:style w:type="paragraph" w:styleId="Textebrut">
    <w:name w:val="Plain Text"/>
    <w:basedOn w:val="Normal"/>
    <w:link w:val="TextebrutCar"/>
    <w:uiPriority w:val="99"/>
    <w:semiHidden/>
    <w:unhideWhenUsed/>
    <w:rsid w:val="00501532"/>
    <w:rPr>
      <w:rFonts w:ascii="Calibri" w:hAnsi="Calibri" w:cs="Calibri"/>
      <w:color w:val="000000"/>
    </w:rPr>
  </w:style>
  <w:style w:type="character" w:customStyle="1" w:styleId="TextebrutCar">
    <w:name w:val="Texte brut Car"/>
    <w:basedOn w:val="Policepardfaut"/>
    <w:link w:val="Textebrut"/>
    <w:uiPriority w:val="99"/>
    <w:semiHidden/>
    <w:rsid w:val="00501532"/>
    <w:rPr>
      <w:rFonts w:ascii="Calibri" w:hAnsi="Calibri" w:cs="Calibri"/>
      <w:color w:val="000000"/>
      <w:kern w:val="0"/>
      <w14:ligatures w14:val="none"/>
    </w:rPr>
  </w:style>
  <w:style w:type="character" w:customStyle="1" w:styleId="markedcontent">
    <w:name w:val="markedcontent"/>
    <w:basedOn w:val="Policepardfaut"/>
    <w:rsid w:val="00501532"/>
  </w:style>
  <w:style w:type="character" w:styleId="Accentuation">
    <w:name w:val="Emphasis"/>
    <w:basedOn w:val="Policepardfaut"/>
    <w:uiPriority w:val="20"/>
    <w:qFormat/>
    <w:rsid w:val="00501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213266">
      <w:bodyDiv w:val="1"/>
      <w:marLeft w:val="0"/>
      <w:marRight w:val="0"/>
      <w:marTop w:val="0"/>
      <w:marBottom w:val="0"/>
      <w:divBdr>
        <w:top w:val="none" w:sz="0" w:space="0" w:color="auto"/>
        <w:left w:val="none" w:sz="0" w:space="0" w:color="auto"/>
        <w:bottom w:val="none" w:sz="0" w:space="0" w:color="auto"/>
        <w:right w:val="none" w:sz="0" w:space="0" w:color="auto"/>
      </w:divBdr>
    </w:div>
    <w:div w:id="124468484">
      <w:bodyDiv w:val="1"/>
      <w:marLeft w:val="0"/>
      <w:marRight w:val="0"/>
      <w:marTop w:val="0"/>
      <w:marBottom w:val="0"/>
      <w:divBdr>
        <w:top w:val="none" w:sz="0" w:space="0" w:color="auto"/>
        <w:left w:val="none" w:sz="0" w:space="0" w:color="auto"/>
        <w:bottom w:val="none" w:sz="0" w:space="0" w:color="auto"/>
        <w:right w:val="none" w:sz="0" w:space="0" w:color="auto"/>
      </w:divBdr>
    </w:div>
    <w:div w:id="167522091">
      <w:bodyDiv w:val="1"/>
      <w:marLeft w:val="0"/>
      <w:marRight w:val="0"/>
      <w:marTop w:val="0"/>
      <w:marBottom w:val="0"/>
      <w:divBdr>
        <w:top w:val="none" w:sz="0" w:space="0" w:color="auto"/>
        <w:left w:val="none" w:sz="0" w:space="0" w:color="auto"/>
        <w:bottom w:val="none" w:sz="0" w:space="0" w:color="auto"/>
        <w:right w:val="none" w:sz="0" w:space="0" w:color="auto"/>
      </w:divBdr>
    </w:div>
    <w:div w:id="1434085881">
      <w:bodyDiv w:val="1"/>
      <w:marLeft w:val="0"/>
      <w:marRight w:val="0"/>
      <w:marTop w:val="0"/>
      <w:marBottom w:val="0"/>
      <w:divBdr>
        <w:top w:val="none" w:sz="0" w:space="0" w:color="auto"/>
        <w:left w:val="none" w:sz="0" w:space="0" w:color="auto"/>
        <w:bottom w:val="none" w:sz="0" w:space="0" w:color="auto"/>
        <w:right w:val="none" w:sz="0" w:space="0" w:color="auto"/>
      </w:divBdr>
    </w:div>
    <w:div w:id="1922789084">
      <w:bodyDiv w:val="1"/>
      <w:marLeft w:val="0"/>
      <w:marRight w:val="0"/>
      <w:marTop w:val="0"/>
      <w:marBottom w:val="0"/>
      <w:divBdr>
        <w:top w:val="none" w:sz="0" w:space="0" w:color="auto"/>
        <w:left w:val="none" w:sz="0" w:space="0" w:color="auto"/>
        <w:bottom w:val="none" w:sz="0" w:space="0" w:color="auto"/>
        <w:right w:val="none" w:sz="0" w:space="0" w:color="auto"/>
      </w:divBdr>
    </w:div>
    <w:div w:id="21016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png@01D3C5DD.3E8C904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telerecours.fr"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32</Pages>
  <Words>8429</Words>
  <Characters>46360</Characters>
  <Application>Microsoft Office Word</Application>
  <DocSecurity>0</DocSecurity>
  <Lines>386</Lines>
  <Paragraphs>109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54680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Agnès SANSONNET</dc:creator>
  <cp:keywords/>
  <dc:description/>
  <cp:lastModifiedBy>Florence MORVAN</cp:lastModifiedBy>
  <cp:revision>6</cp:revision>
  <dcterms:created xsi:type="dcterms:W3CDTF">2026-03-04T10:08:00Z</dcterms:created>
  <dcterms:modified xsi:type="dcterms:W3CDTF">2026-03-10T08:01:00Z</dcterms:modified>
</cp:coreProperties>
</file>